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782F" w14:textId="6D823BB1" w:rsidR="00087F38" w:rsidRPr="00087F38" w:rsidRDefault="000F6588" w:rsidP="00D9412B">
      <w:pPr>
        <w:ind w:firstLine="0"/>
        <w:rPr>
          <w:bCs/>
          <w:color w:val="000000" w:themeColor="text1"/>
        </w:rPr>
      </w:pPr>
      <w:bookmarkStart w:id="0" w:name="_Toc301895945"/>
      <w:r>
        <w:rPr>
          <w:bCs/>
          <w:color w:val="000000" w:themeColor="text1"/>
        </w:rPr>
        <w:t xml:space="preserve"> </w:t>
      </w:r>
      <w:r w:rsidR="00CD7912">
        <w:rPr>
          <w:bCs/>
          <w:color w:val="000000" w:themeColor="text1"/>
        </w:rPr>
        <w:t xml:space="preserve"> </w:t>
      </w:r>
    </w:p>
    <w:p w14:paraId="7064070A" w14:textId="36EE3296" w:rsidR="00232440" w:rsidRPr="000957E9" w:rsidRDefault="002A0573" w:rsidP="00087F38">
      <w:pPr>
        <w:ind w:firstLine="0"/>
        <w:rPr>
          <w:b/>
          <w:color w:val="000000" w:themeColor="text1"/>
          <w:sz w:val="24"/>
          <w:szCs w:val="24"/>
        </w:rPr>
      </w:pPr>
      <w:r w:rsidRPr="000957E9">
        <w:rPr>
          <w:b/>
          <w:color w:val="000000" w:themeColor="text1"/>
          <w:sz w:val="24"/>
          <w:szCs w:val="24"/>
        </w:rPr>
        <w:t>PURPOSE</w:t>
      </w:r>
      <w:r w:rsidR="00831F45" w:rsidRPr="000957E9">
        <w:rPr>
          <w:b/>
          <w:color w:val="000000" w:themeColor="text1"/>
          <w:sz w:val="24"/>
          <w:szCs w:val="24"/>
        </w:rPr>
        <w:t xml:space="preserve"> </w:t>
      </w:r>
    </w:p>
    <w:p w14:paraId="293C7C98" w14:textId="7DF7FF36" w:rsidR="001015E5" w:rsidRDefault="00087F38" w:rsidP="00087F38">
      <w:pPr>
        <w:ind w:firstLine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Mobo Group</w:t>
      </w:r>
      <w:r w:rsidR="001015E5">
        <w:rPr>
          <w:rFonts w:ascii="Calibri" w:hAnsi="Calibri" w:cs="Calibri"/>
          <w:color w:val="000000" w:themeColor="text1"/>
        </w:rPr>
        <w:t xml:space="preserve"> is committed to ensuring this procedure </w:t>
      </w:r>
      <w:r>
        <w:rPr>
          <w:rFonts w:ascii="Calibri" w:hAnsi="Calibri" w:cs="Calibri"/>
          <w:color w:val="000000" w:themeColor="text1"/>
        </w:rPr>
        <w:t xml:space="preserve">investigates and </w:t>
      </w:r>
      <w:r w:rsidR="001015E5">
        <w:rPr>
          <w:rFonts w:ascii="Calibri" w:hAnsi="Calibri" w:cs="Calibri"/>
          <w:color w:val="000000" w:themeColor="text1"/>
        </w:rPr>
        <w:t xml:space="preserve">supports the rights of </w:t>
      </w:r>
      <w:r w:rsidR="00AF2C9E">
        <w:rPr>
          <w:rFonts w:ascii="Calibri" w:hAnsi="Calibri" w:cs="Calibri"/>
          <w:color w:val="000000" w:themeColor="text1"/>
        </w:rPr>
        <w:t xml:space="preserve">all </w:t>
      </w:r>
      <w:r w:rsidR="001015E5">
        <w:rPr>
          <w:rFonts w:ascii="Calibri" w:hAnsi="Calibri" w:cs="Calibri"/>
          <w:color w:val="000000" w:themeColor="text1"/>
        </w:rPr>
        <w:t>individuals</w:t>
      </w:r>
      <w:r w:rsidR="00707C36">
        <w:rPr>
          <w:rFonts w:ascii="Calibri" w:hAnsi="Calibri" w:cs="Calibri"/>
          <w:color w:val="000000" w:themeColor="text1"/>
        </w:rPr>
        <w:t xml:space="preserve"> </w:t>
      </w:r>
      <w:r w:rsidR="001015E5">
        <w:rPr>
          <w:rFonts w:ascii="Calibri" w:hAnsi="Calibri" w:cs="Calibri"/>
          <w:color w:val="000000" w:themeColor="text1"/>
        </w:rPr>
        <w:t>to raise any concerns in a non-threatening and confidential manner.</w:t>
      </w:r>
    </w:p>
    <w:p w14:paraId="4AF7409B" w14:textId="77777777" w:rsidR="001015E5" w:rsidRDefault="001015E5" w:rsidP="00087F38">
      <w:pPr>
        <w:ind w:firstLine="0"/>
        <w:rPr>
          <w:rFonts w:ascii="Calibri" w:hAnsi="Calibri" w:cs="Calibri"/>
          <w:color w:val="000000" w:themeColor="text1"/>
        </w:rPr>
      </w:pPr>
    </w:p>
    <w:p w14:paraId="1B2666CA" w14:textId="132ADD7E" w:rsidR="00BF5497" w:rsidRDefault="00F35608" w:rsidP="00087F38">
      <w:pPr>
        <w:ind w:firstLine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This procedure outlines </w:t>
      </w:r>
      <w:r w:rsidR="001015E5">
        <w:rPr>
          <w:rFonts w:ascii="Calibri" w:hAnsi="Calibri" w:cs="Calibri"/>
          <w:color w:val="000000" w:themeColor="text1"/>
        </w:rPr>
        <w:t xml:space="preserve">the process for receiving and handling complaints </w:t>
      </w:r>
      <w:r w:rsidR="00420C7B">
        <w:rPr>
          <w:rFonts w:ascii="Calibri" w:hAnsi="Calibri" w:cs="Calibri"/>
          <w:color w:val="000000" w:themeColor="text1"/>
        </w:rPr>
        <w:t>and</w:t>
      </w:r>
      <w:r w:rsidR="00473CB2">
        <w:rPr>
          <w:rFonts w:ascii="Calibri" w:hAnsi="Calibri" w:cs="Calibri"/>
          <w:color w:val="000000" w:themeColor="text1"/>
        </w:rPr>
        <w:t xml:space="preserve"> grievances</w:t>
      </w:r>
      <w:r w:rsidR="001015E5">
        <w:rPr>
          <w:rFonts w:ascii="Calibri" w:hAnsi="Calibri" w:cs="Calibri"/>
          <w:color w:val="000000" w:themeColor="text1"/>
        </w:rPr>
        <w:t>, regardless of whether the complaint</w:t>
      </w:r>
      <w:r w:rsidR="00087F38">
        <w:rPr>
          <w:rFonts w:ascii="Calibri" w:hAnsi="Calibri" w:cs="Calibri"/>
          <w:color w:val="000000" w:themeColor="text1"/>
        </w:rPr>
        <w:t>/grievance</w:t>
      </w:r>
      <w:r w:rsidR="001015E5">
        <w:rPr>
          <w:rFonts w:ascii="Calibri" w:hAnsi="Calibri" w:cs="Calibri"/>
          <w:color w:val="000000" w:themeColor="text1"/>
        </w:rPr>
        <w:t xml:space="preserve"> is received </w:t>
      </w:r>
      <w:r w:rsidR="00087F38">
        <w:rPr>
          <w:rFonts w:ascii="Calibri" w:hAnsi="Calibri" w:cs="Calibri"/>
          <w:color w:val="000000" w:themeColor="text1"/>
        </w:rPr>
        <w:t xml:space="preserve">anonymously, </w:t>
      </w:r>
      <w:r w:rsidR="001015E5">
        <w:rPr>
          <w:rFonts w:ascii="Calibri" w:hAnsi="Calibri" w:cs="Calibri"/>
          <w:color w:val="000000" w:themeColor="text1"/>
        </w:rPr>
        <w:t xml:space="preserve">via a </w:t>
      </w:r>
      <w:r w:rsidR="000A30A0">
        <w:rPr>
          <w:rFonts w:ascii="Calibri" w:hAnsi="Calibri" w:cs="Calibri"/>
          <w:color w:val="000000" w:themeColor="text1"/>
        </w:rPr>
        <w:t>face-to-face</w:t>
      </w:r>
      <w:r w:rsidR="001015E5">
        <w:rPr>
          <w:rFonts w:ascii="Calibri" w:hAnsi="Calibri" w:cs="Calibri"/>
          <w:color w:val="000000" w:themeColor="text1"/>
        </w:rPr>
        <w:t xml:space="preserve"> meeting, verbally by phone, or in writing such as letter or email.</w:t>
      </w:r>
    </w:p>
    <w:p w14:paraId="486F04D8" w14:textId="2EE9F211" w:rsidR="00232440" w:rsidRDefault="00232440" w:rsidP="00087F38">
      <w:pPr>
        <w:ind w:firstLine="0"/>
        <w:rPr>
          <w:rFonts w:ascii="Calibri" w:hAnsi="Calibri" w:cs="Calibri"/>
          <w:color w:val="000000" w:themeColor="text1"/>
        </w:rPr>
      </w:pPr>
    </w:p>
    <w:p w14:paraId="792326D0" w14:textId="77777777" w:rsidR="000A30A0" w:rsidRPr="001C0F76" w:rsidRDefault="000A30A0" w:rsidP="00087F38">
      <w:pPr>
        <w:ind w:firstLine="0"/>
        <w:rPr>
          <w:b/>
          <w:bCs/>
          <w:color w:val="000000" w:themeColor="text1"/>
          <w:sz w:val="24"/>
          <w:szCs w:val="24"/>
        </w:rPr>
      </w:pPr>
      <w:r w:rsidRPr="001C0F76">
        <w:rPr>
          <w:b/>
          <w:bCs/>
          <w:color w:val="000000" w:themeColor="text1"/>
          <w:sz w:val="24"/>
          <w:szCs w:val="24"/>
        </w:rPr>
        <w:t>SCOPE</w:t>
      </w:r>
    </w:p>
    <w:p w14:paraId="5494E2FC" w14:textId="51B2EDA0" w:rsidR="000A30A0" w:rsidRDefault="000A30A0" w:rsidP="00087F38"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This </w:t>
      </w:r>
      <w:r w:rsidR="00707C36">
        <w:rPr>
          <w:color w:val="000000" w:themeColor="text1"/>
        </w:rPr>
        <w:t>procedure</w:t>
      </w:r>
      <w:r>
        <w:rPr>
          <w:color w:val="000000" w:themeColor="text1"/>
        </w:rPr>
        <w:t xml:space="preserve"> applies to </w:t>
      </w:r>
      <w:r w:rsidR="00087F38">
        <w:rPr>
          <w:color w:val="000000" w:themeColor="text1"/>
        </w:rPr>
        <w:t>all</w:t>
      </w:r>
      <w:r>
        <w:rPr>
          <w:color w:val="000000" w:themeColor="text1"/>
        </w:rPr>
        <w:t xml:space="preserve"> Mobo Group, which includes the Board of Directors, Staff, NDIS Participants, Clients, Advocate, Contractors, Visitors and Volunteers.</w:t>
      </w:r>
    </w:p>
    <w:p w14:paraId="6ED4CD43" w14:textId="77777777" w:rsidR="000A30A0" w:rsidRDefault="000A30A0" w:rsidP="000A30A0">
      <w:pPr>
        <w:ind w:firstLine="0"/>
        <w:rPr>
          <w:color w:val="000000" w:themeColor="text1"/>
        </w:rPr>
      </w:pPr>
    </w:p>
    <w:p w14:paraId="74D37CDF" w14:textId="77777777" w:rsidR="000A30A0" w:rsidRDefault="000A30A0" w:rsidP="000A30A0">
      <w:pPr>
        <w:spacing w:after="60"/>
        <w:ind w:firstLine="0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DEFINITIONS</w:t>
      </w:r>
    </w:p>
    <w:p w14:paraId="56F0B7A1" w14:textId="25B63685" w:rsidR="00087F38" w:rsidRPr="00781ABC" w:rsidRDefault="00087F38" w:rsidP="00087F38">
      <w:pPr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Complaint/Grievance</w:t>
      </w:r>
    </w:p>
    <w:p w14:paraId="3DAB7473" w14:textId="1143464A" w:rsidR="00087F38" w:rsidRPr="00087F38" w:rsidRDefault="00087F38" w:rsidP="00087F38">
      <w:pPr>
        <w:spacing w:after="60"/>
        <w:ind w:firstLine="0"/>
        <w:rPr>
          <w:rFonts w:cstheme="minorHAnsi"/>
          <w:color w:val="000000" w:themeColor="text1"/>
        </w:rPr>
      </w:pPr>
      <w:r w:rsidRPr="00087F38">
        <w:rPr>
          <w:rFonts w:cstheme="minorHAnsi"/>
          <w:color w:val="202124"/>
          <w:shd w:val="clear" w:color="auto" w:fill="FFFFFF"/>
        </w:rPr>
        <w:t>A complaint can be more informal – it refers to any accusation, allegation, or charge (oral or written).</w:t>
      </w:r>
      <w:r>
        <w:rPr>
          <w:rFonts w:cstheme="minorHAnsi"/>
          <w:color w:val="202124"/>
          <w:shd w:val="clear" w:color="auto" w:fill="FFFFFF"/>
        </w:rPr>
        <w:t xml:space="preserve"> </w:t>
      </w:r>
      <w:r w:rsidRPr="00087F38">
        <w:rPr>
          <w:rFonts w:cstheme="minorHAnsi"/>
          <w:color w:val="202124"/>
          <w:shd w:val="clear" w:color="auto" w:fill="FFFFFF"/>
        </w:rPr>
        <w:t>A workplace grievance refers to a formal complaint raised by an employee to an employer.</w:t>
      </w:r>
    </w:p>
    <w:p w14:paraId="6BC171E1" w14:textId="4A996E9F" w:rsidR="00087F38" w:rsidRDefault="00087F38" w:rsidP="00087F38">
      <w:pPr>
        <w:spacing w:after="60"/>
        <w:ind w:firstLine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 complaint/grievance can be any type of problem, concern or complaint related to a person’s work or the work environment.  A personal grievance can be about any act behaviour, omission, situation or decision impacting on the person, that the person thinks is unfair or unjustified.</w:t>
      </w:r>
    </w:p>
    <w:p w14:paraId="706A68D3" w14:textId="77777777" w:rsidR="000A30A0" w:rsidRPr="001167F7" w:rsidRDefault="000A30A0" w:rsidP="000A30A0">
      <w:pPr>
        <w:spacing w:after="60"/>
        <w:ind w:firstLine="0"/>
        <w:rPr>
          <w:rFonts w:ascii="Calibri" w:hAnsi="Calibri" w:cs="Calibri"/>
          <w:color w:val="000000" w:themeColor="text1"/>
        </w:rPr>
      </w:pPr>
      <w:r w:rsidRPr="001167F7">
        <w:rPr>
          <w:rFonts w:ascii="Calibri" w:hAnsi="Calibri" w:cs="Calibri"/>
          <w:b/>
          <w:bCs/>
          <w:color w:val="000000" w:themeColor="text1"/>
        </w:rPr>
        <w:t>Directors</w:t>
      </w:r>
      <w:r w:rsidRPr="001167F7">
        <w:rPr>
          <w:rFonts w:ascii="Calibri" w:hAnsi="Calibri" w:cs="Calibri"/>
          <w:color w:val="000000" w:themeColor="text1"/>
        </w:rPr>
        <w:t xml:space="preserve"> – Individuals who are elected as Mobo Group Board of Directors.</w:t>
      </w:r>
    </w:p>
    <w:p w14:paraId="3D44638F" w14:textId="77777777" w:rsidR="000A30A0" w:rsidRPr="001167F7" w:rsidRDefault="000A30A0" w:rsidP="000A30A0">
      <w:pPr>
        <w:spacing w:after="60"/>
        <w:ind w:firstLine="0"/>
        <w:rPr>
          <w:rFonts w:ascii="Calibri" w:hAnsi="Calibri" w:cs="Calibri"/>
          <w:color w:val="000000" w:themeColor="text1"/>
        </w:rPr>
      </w:pPr>
      <w:r w:rsidRPr="001167F7">
        <w:rPr>
          <w:rFonts w:ascii="Calibri" w:hAnsi="Calibri" w:cs="Calibri"/>
          <w:b/>
          <w:bCs/>
          <w:color w:val="000000" w:themeColor="text1"/>
        </w:rPr>
        <w:t>Staff</w:t>
      </w:r>
      <w:r w:rsidRPr="001167F7">
        <w:rPr>
          <w:rFonts w:ascii="Calibri" w:hAnsi="Calibri" w:cs="Calibri"/>
          <w:color w:val="000000" w:themeColor="text1"/>
        </w:rPr>
        <w:t xml:space="preserve"> – People employed by Mobo Group who are not NDIS participants.</w:t>
      </w:r>
    </w:p>
    <w:p w14:paraId="03AC3700" w14:textId="77777777" w:rsidR="000A30A0" w:rsidRPr="001167F7" w:rsidRDefault="000A30A0" w:rsidP="000A30A0">
      <w:pPr>
        <w:spacing w:after="60"/>
        <w:ind w:firstLine="0"/>
        <w:rPr>
          <w:rFonts w:ascii="Calibri" w:hAnsi="Calibri" w:cs="Calibri"/>
          <w:color w:val="000000" w:themeColor="text1"/>
        </w:rPr>
      </w:pPr>
      <w:r w:rsidRPr="001167F7">
        <w:rPr>
          <w:rFonts w:ascii="Calibri" w:hAnsi="Calibri" w:cs="Calibri"/>
          <w:b/>
          <w:bCs/>
          <w:color w:val="000000" w:themeColor="text1"/>
        </w:rPr>
        <w:t xml:space="preserve">NDIS participants </w:t>
      </w:r>
      <w:r w:rsidRPr="001167F7">
        <w:rPr>
          <w:rFonts w:ascii="Calibri" w:hAnsi="Calibri" w:cs="Calibri"/>
          <w:color w:val="000000" w:themeColor="text1"/>
        </w:rPr>
        <w:t>– People who receive NIDS funding and are employed by Mobo Group.</w:t>
      </w:r>
    </w:p>
    <w:p w14:paraId="00C6AA82" w14:textId="77777777" w:rsidR="000A30A0" w:rsidRPr="001167F7" w:rsidRDefault="000A30A0" w:rsidP="000A30A0">
      <w:pPr>
        <w:spacing w:after="60"/>
        <w:ind w:firstLine="0"/>
        <w:rPr>
          <w:rFonts w:ascii="Calibri" w:hAnsi="Calibri" w:cs="Calibri"/>
          <w:color w:val="000000" w:themeColor="text1"/>
        </w:rPr>
      </w:pPr>
      <w:r w:rsidRPr="001167F7">
        <w:rPr>
          <w:rFonts w:ascii="Calibri" w:hAnsi="Calibri" w:cs="Calibri"/>
          <w:b/>
          <w:bCs/>
          <w:color w:val="000000" w:themeColor="text1"/>
        </w:rPr>
        <w:t xml:space="preserve">Clients </w:t>
      </w:r>
      <w:r w:rsidRPr="001167F7">
        <w:rPr>
          <w:rFonts w:ascii="Calibri" w:hAnsi="Calibri" w:cs="Calibri"/>
          <w:color w:val="000000" w:themeColor="text1"/>
        </w:rPr>
        <w:t>– People who choose to register with Mobo Group Employment Service.</w:t>
      </w:r>
    </w:p>
    <w:p w14:paraId="6087F6D8" w14:textId="77777777" w:rsidR="000A30A0" w:rsidRPr="001167F7" w:rsidRDefault="000A30A0" w:rsidP="000A30A0">
      <w:pPr>
        <w:spacing w:after="60"/>
        <w:ind w:firstLine="0"/>
        <w:rPr>
          <w:rFonts w:ascii="Calibri" w:hAnsi="Calibri" w:cs="Calibri"/>
          <w:color w:val="000000" w:themeColor="text1"/>
        </w:rPr>
      </w:pPr>
      <w:r w:rsidRPr="001167F7">
        <w:rPr>
          <w:rFonts w:ascii="Calibri" w:hAnsi="Calibri" w:cs="Calibri"/>
          <w:b/>
          <w:bCs/>
          <w:color w:val="000000" w:themeColor="text1"/>
        </w:rPr>
        <w:t xml:space="preserve">Advocate </w:t>
      </w:r>
      <w:r w:rsidRPr="001167F7">
        <w:rPr>
          <w:rFonts w:ascii="Calibri" w:hAnsi="Calibri" w:cs="Calibri"/>
          <w:color w:val="000000" w:themeColor="text1"/>
        </w:rPr>
        <w:t>– Are an independent nominated person/s by a NDIS participant and or Client to provide support and assistance.</w:t>
      </w:r>
    </w:p>
    <w:p w14:paraId="5B15B075" w14:textId="77777777" w:rsidR="000A30A0" w:rsidRPr="001167F7" w:rsidRDefault="000A30A0" w:rsidP="000A30A0">
      <w:pPr>
        <w:spacing w:after="60"/>
        <w:ind w:firstLine="0"/>
        <w:rPr>
          <w:rFonts w:ascii="Calibri" w:hAnsi="Calibri" w:cs="Calibri"/>
          <w:color w:val="000000" w:themeColor="text1"/>
        </w:rPr>
      </w:pPr>
      <w:proofErr w:type="gramStart"/>
      <w:r w:rsidRPr="001167F7">
        <w:rPr>
          <w:rFonts w:ascii="Calibri" w:hAnsi="Calibri" w:cs="Calibri"/>
          <w:b/>
          <w:bCs/>
          <w:color w:val="000000" w:themeColor="text1"/>
        </w:rPr>
        <w:t xml:space="preserve">Contractor </w:t>
      </w:r>
      <w:r w:rsidRPr="001167F7">
        <w:rPr>
          <w:rFonts w:ascii="Calibri" w:hAnsi="Calibri" w:cs="Calibri"/>
          <w:color w:val="000000" w:themeColor="text1"/>
        </w:rPr>
        <w:t xml:space="preserve"> -</w:t>
      </w:r>
      <w:proofErr w:type="gramEnd"/>
      <w:r w:rsidRPr="001167F7">
        <w:rPr>
          <w:rFonts w:ascii="Calibri" w:hAnsi="Calibri" w:cs="Calibri"/>
          <w:color w:val="000000" w:themeColor="text1"/>
        </w:rPr>
        <w:t xml:space="preserve"> A person or business which undertakes a contract to provide materials or labour to perform a service or job at a cost to Mobo Group.  Contractors hold their own ABN, provide their own insurances, licencing requirements and taxation requirements.</w:t>
      </w:r>
    </w:p>
    <w:p w14:paraId="6A1F64B3" w14:textId="77777777" w:rsidR="000A30A0" w:rsidRPr="001167F7" w:rsidRDefault="000A30A0" w:rsidP="000A30A0">
      <w:pPr>
        <w:spacing w:after="60"/>
        <w:ind w:firstLine="0"/>
        <w:rPr>
          <w:rFonts w:ascii="Calibri" w:hAnsi="Calibri" w:cs="Calibri"/>
          <w:color w:val="000000" w:themeColor="text1"/>
        </w:rPr>
      </w:pPr>
      <w:r w:rsidRPr="001167F7">
        <w:rPr>
          <w:rFonts w:ascii="Calibri" w:hAnsi="Calibri" w:cs="Calibri"/>
          <w:b/>
          <w:bCs/>
          <w:color w:val="000000" w:themeColor="text1"/>
        </w:rPr>
        <w:t>Visitors</w:t>
      </w:r>
      <w:r w:rsidRPr="001167F7">
        <w:rPr>
          <w:rFonts w:ascii="Calibri" w:hAnsi="Calibri" w:cs="Calibri"/>
          <w:color w:val="000000" w:themeColor="text1"/>
        </w:rPr>
        <w:t xml:space="preserve"> – Are people who attend a Mobo Group site for meetings, inspections and site visits.</w:t>
      </w:r>
    </w:p>
    <w:p w14:paraId="51670BF4" w14:textId="77777777" w:rsidR="000A30A0" w:rsidRDefault="000A30A0" w:rsidP="000A30A0">
      <w:pPr>
        <w:ind w:firstLine="0"/>
        <w:rPr>
          <w:rFonts w:ascii="Calibri" w:hAnsi="Calibri" w:cs="Calibri"/>
          <w:color w:val="000000" w:themeColor="text1"/>
        </w:rPr>
      </w:pPr>
      <w:r w:rsidRPr="001167F7">
        <w:rPr>
          <w:rFonts w:ascii="Calibri" w:hAnsi="Calibri" w:cs="Calibri"/>
          <w:b/>
          <w:bCs/>
          <w:color w:val="000000" w:themeColor="text1"/>
        </w:rPr>
        <w:t>Volunteers</w:t>
      </w:r>
      <w:r w:rsidRPr="001167F7">
        <w:rPr>
          <w:rFonts w:ascii="Calibri" w:hAnsi="Calibri" w:cs="Calibri"/>
          <w:color w:val="000000" w:themeColor="text1"/>
        </w:rPr>
        <w:t xml:space="preserve"> – Are people who aid services and support to Mobo Group without fee or charges.</w:t>
      </w:r>
    </w:p>
    <w:p w14:paraId="7942832D" w14:textId="77777777" w:rsidR="000A30A0" w:rsidRDefault="000A30A0" w:rsidP="000A30A0">
      <w:pPr>
        <w:ind w:firstLine="0"/>
        <w:rPr>
          <w:color w:val="000000" w:themeColor="text1"/>
        </w:rPr>
      </w:pPr>
    </w:p>
    <w:p w14:paraId="539C65B9" w14:textId="48F89077" w:rsidR="00087F38" w:rsidRDefault="00087F38" w:rsidP="000A30A0"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In </w:t>
      </w:r>
      <w:r w:rsidR="008A291B">
        <w:rPr>
          <w:color w:val="000000" w:themeColor="text1"/>
        </w:rPr>
        <w:t xml:space="preserve">case of potential or </w:t>
      </w:r>
      <w:r>
        <w:rPr>
          <w:color w:val="000000" w:themeColor="text1"/>
        </w:rPr>
        <w:t xml:space="preserve">actual breach of the </w:t>
      </w:r>
      <w:r w:rsidR="001031C9">
        <w:rPr>
          <w:color w:val="000000" w:themeColor="text1"/>
        </w:rPr>
        <w:t xml:space="preserve">NDIS or </w:t>
      </w:r>
      <w:r>
        <w:rPr>
          <w:color w:val="000000" w:themeColor="text1"/>
        </w:rPr>
        <w:t xml:space="preserve">Codes of Conduct those involved may be immediately stood down with full pay, </w:t>
      </w:r>
      <w:r w:rsidR="00597952">
        <w:rPr>
          <w:color w:val="000000" w:themeColor="text1"/>
        </w:rPr>
        <w:t xml:space="preserve">pending </w:t>
      </w:r>
      <w:r>
        <w:rPr>
          <w:color w:val="000000" w:themeColor="text1"/>
        </w:rPr>
        <w:t xml:space="preserve">investigation. </w:t>
      </w:r>
    </w:p>
    <w:p w14:paraId="78E89046" w14:textId="77777777" w:rsidR="00087F38" w:rsidRPr="001C0F76" w:rsidRDefault="00087F38" w:rsidP="000A30A0">
      <w:pPr>
        <w:ind w:firstLine="0"/>
        <w:rPr>
          <w:color w:val="000000" w:themeColor="text1"/>
        </w:rPr>
      </w:pPr>
    </w:p>
    <w:p w14:paraId="576DDAD4" w14:textId="5F82DDF5" w:rsidR="00232440" w:rsidRPr="000957E9" w:rsidRDefault="00831F45" w:rsidP="00D9412B">
      <w:pPr>
        <w:ind w:firstLine="0"/>
        <w:rPr>
          <w:b/>
          <w:color w:val="000000" w:themeColor="text1"/>
          <w:sz w:val="24"/>
          <w:szCs w:val="24"/>
        </w:rPr>
      </w:pPr>
      <w:r w:rsidRPr="000957E9">
        <w:rPr>
          <w:b/>
          <w:color w:val="000000" w:themeColor="text1"/>
          <w:sz w:val="24"/>
          <w:szCs w:val="24"/>
        </w:rPr>
        <w:t>IMPLEMENTATION</w:t>
      </w:r>
    </w:p>
    <w:p w14:paraId="6CA20E05" w14:textId="4171AB68" w:rsidR="00DC217C" w:rsidRDefault="00136652" w:rsidP="00087F38">
      <w:pPr>
        <w:spacing w:after="60"/>
        <w:ind w:firstLine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The</w:t>
      </w:r>
      <w:r w:rsidR="003F41C0">
        <w:rPr>
          <w:rFonts w:ascii="Calibri" w:hAnsi="Calibri" w:cs="Calibri"/>
          <w:color w:val="000000" w:themeColor="text1"/>
        </w:rPr>
        <w:t xml:space="preserve"> implementation of this </w:t>
      </w:r>
      <w:r w:rsidR="00DC217C">
        <w:rPr>
          <w:rFonts w:ascii="Calibri" w:hAnsi="Calibri" w:cs="Calibri"/>
          <w:color w:val="000000" w:themeColor="text1"/>
        </w:rPr>
        <w:t>procedure will ensure we:</w:t>
      </w:r>
    </w:p>
    <w:p w14:paraId="2000C144" w14:textId="22696F89" w:rsidR="00DC217C" w:rsidRPr="00E9133E" w:rsidRDefault="00DC217C" w:rsidP="00087F38">
      <w:pPr>
        <w:pStyle w:val="ListParagraph"/>
        <w:numPr>
          <w:ilvl w:val="0"/>
          <w:numId w:val="5"/>
        </w:numPr>
        <w:spacing w:after="60"/>
        <w:ind w:left="992" w:hanging="425"/>
        <w:contextualSpacing w:val="0"/>
        <w:rPr>
          <w:rFonts w:ascii="Calibri" w:hAnsi="Calibri" w:cs="Calibri"/>
          <w:color w:val="000000" w:themeColor="text1"/>
        </w:rPr>
      </w:pPr>
      <w:r w:rsidRPr="00E9133E">
        <w:rPr>
          <w:rFonts w:ascii="Calibri" w:hAnsi="Calibri" w:cs="Arial"/>
        </w:rPr>
        <w:t>Actively listen and receive the complaint</w:t>
      </w:r>
      <w:r w:rsidR="00EB7FBC" w:rsidRPr="00E9133E">
        <w:rPr>
          <w:rFonts w:ascii="Calibri" w:hAnsi="Calibri" w:cs="Arial"/>
        </w:rPr>
        <w:t>/grievance</w:t>
      </w:r>
      <w:r w:rsidRPr="00E9133E">
        <w:rPr>
          <w:rFonts w:ascii="Calibri" w:hAnsi="Calibri" w:cs="Arial"/>
        </w:rPr>
        <w:t xml:space="preserve"> in an open manner</w:t>
      </w:r>
      <w:r w:rsidR="00E9133E">
        <w:rPr>
          <w:rFonts w:ascii="Calibri" w:hAnsi="Calibri" w:cs="Arial"/>
        </w:rPr>
        <w:t>.</w:t>
      </w:r>
    </w:p>
    <w:p w14:paraId="58031376" w14:textId="77CBAC39" w:rsidR="00DC217C" w:rsidRPr="00704B14" w:rsidRDefault="00DC217C" w:rsidP="00087F38">
      <w:pPr>
        <w:pStyle w:val="ListParagraph"/>
        <w:numPr>
          <w:ilvl w:val="0"/>
          <w:numId w:val="5"/>
        </w:numPr>
        <w:spacing w:after="60"/>
        <w:ind w:left="992" w:hanging="425"/>
        <w:contextualSpacing w:val="0"/>
        <w:rPr>
          <w:rFonts w:ascii="Calibri" w:hAnsi="Calibri" w:cs="Calibri"/>
          <w:color w:val="000000" w:themeColor="text1"/>
        </w:rPr>
      </w:pPr>
      <w:r w:rsidRPr="00864786">
        <w:rPr>
          <w:rFonts w:ascii="Calibri" w:hAnsi="Calibri" w:cs="Arial"/>
        </w:rPr>
        <w:t>Provide an outline</w:t>
      </w:r>
      <w:r w:rsidR="000B1989">
        <w:rPr>
          <w:rFonts w:ascii="Calibri" w:hAnsi="Calibri" w:cs="Arial"/>
        </w:rPr>
        <w:t xml:space="preserve"> and overview of the complaints/grievance </w:t>
      </w:r>
      <w:r w:rsidRPr="00864786">
        <w:rPr>
          <w:rFonts w:ascii="Calibri" w:hAnsi="Calibri" w:cs="Arial"/>
        </w:rPr>
        <w:t xml:space="preserve">handling process </w:t>
      </w:r>
      <w:r>
        <w:rPr>
          <w:rFonts w:ascii="Calibri" w:hAnsi="Calibri" w:cs="Arial"/>
        </w:rPr>
        <w:t>and how it is t</w:t>
      </w:r>
      <w:r w:rsidRPr="00864786">
        <w:rPr>
          <w:rFonts w:ascii="Calibri" w:hAnsi="Calibri" w:cs="Arial"/>
        </w:rPr>
        <w:t>o work to the benefit of all parties</w:t>
      </w:r>
      <w:r>
        <w:rPr>
          <w:rFonts w:ascii="Calibri" w:hAnsi="Calibri" w:cs="Arial"/>
        </w:rPr>
        <w:t xml:space="preserve"> for all types of complaints</w:t>
      </w:r>
      <w:r w:rsidR="000B1989">
        <w:rPr>
          <w:rFonts w:ascii="Calibri" w:hAnsi="Calibri" w:cs="Arial"/>
        </w:rPr>
        <w:t>/grievances</w:t>
      </w:r>
      <w:r>
        <w:rPr>
          <w:rFonts w:ascii="Calibri" w:hAnsi="Calibri" w:cs="Arial"/>
        </w:rPr>
        <w:t xml:space="preserve"> received</w:t>
      </w:r>
      <w:r w:rsidR="00DA50F4">
        <w:rPr>
          <w:rFonts w:ascii="Calibri" w:hAnsi="Calibri" w:cs="Arial"/>
        </w:rPr>
        <w:t>.</w:t>
      </w:r>
    </w:p>
    <w:p w14:paraId="090E73D5" w14:textId="7A02F24D" w:rsidR="00DC217C" w:rsidRPr="00704B14" w:rsidRDefault="00DC217C" w:rsidP="00087F38">
      <w:pPr>
        <w:pStyle w:val="ListParagraph"/>
        <w:numPr>
          <w:ilvl w:val="0"/>
          <w:numId w:val="5"/>
        </w:numPr>
        <w:spacing w:after="60"/>
        <w:ind w:left="992" w:hanging="425"/>
        <w:contextualSpacing w:val="0"/>
        <w:rPr>
          <w:rFonts w:ascii="Calibri" w:hAnsi="Calibri" w:cs="Calibri"/>
          <w:color w:val="000000" w:themeColor="text1"/>
        </w:rPr>
      </w:pPr>
      <w:r w:rsidRPr="00704B14">
        <w:rPr>
          <w:rFonts w:ascii="Calibri" w:hAnsi="Calibri" w:cs="Arial"/>
        </w:rPr>
        <w:t>Ensure a transparent, efficient, fair and accessible complaints</w:t>
      </w:r>
      <w:r w:rsidR="000B1989">
        <w:rPr>
          <w:rFonts w:ascii="Calibri" w:hAnsi="Calibri" w:cs="Arial"/>
        </w:rPr>
        <w:t>/grievance</w:t>
      </w:r>
      <w:r w:rsidRPr="00704B14">
        <w:rPr>
          <w:rFonts w:ascii="Calibri" w:hAnsi="Calibri" w:cs="Arial"/>
        </w:rPr>
        <w:t xml:space="preserve"> handling process exists for everyone.</w:t>
      </w:r>
    </w:p>
    <w:p w14:paraId="0A7E5D51" w14:textId="7611A307" w:rsidR="00DC217C" w:rsidRPr="00704B14" w:rsidRDefault="00DC217C" w:rsidP="00087F38">
      <w:pPr>
        <w:pStyle w:val="ListParagraph"/>
        <w:numPr>
          <w:ilvl w:val="0"/>
          <w:numId w:val="5"/>
        </w:numPr>
        <w:spacing w:after="60"/>
        <w:ind w:left="992" w:hanging="425"/>
        <w:contextualSpacing w:val="0"/>
        <w:rPr>
          <w:rFonts w:ascii="Calibri" w:hAnsi="Calibri" w:cs="Calibri"/>
          <w:color w:val="000000" w:themeColor="text1"/>
        </w:rPr>
      </w:pPr>
      <w:r w:rsidRPr="00704B14">
        <w:rPr>
          <w:rFonts w:ascii="Calibri" w:hAnsi="Calibri" w:cs="Arial"/>
        </w:rPr>
        <w:t>Encourage a uniform approach to the management of any complaint</w:t>
      </w:r>
      <w:r w:rsidR="00EB7FBC">
        <w:rPr>
          <w:rFonts w:ascii="Calibri" w:hAnsi="Calibri" w:cs="Arial"/>
        </w:rPr>
        <w:t>/grievance</w:t>
      </w:r>
      <w:r w:rsidRPr="00704B14">
        <w:rPr>
          <w:rFonts w:ascii="Calibri" w:hAnsi="Calibri" w:cs="Arial"/>
        </w:rPr>
        <w:t xml:space="preserve"> received.</w:t>
      </w:r>
    </w:p>
    <w:p w14:paraId="2CCEA2FA" w14:textId="31E6941E" w:rsidR="00DC217C" w:rsidRPr="00704B14" w:rsidRDefault="00DC217C" w:rsidP="00087F38">
      <w:pPr>
        <w:pStyle w:val="ListParagraph"/>
        <w:numPr>
          <w:ilvl w:val="0"/>
          <w:numId w:val="5"/>
        </w:numPr>
        <w:spacing w:after="60"/>
        <w:ind w:left="992" w:hanging="425"/>
        <w:contextualSpacing w:val="0"/>
        <w:rPr>
          <w:rFonts w:ascii="Calibri" w:hAnsi="Calibri" w:cs="Calibri"/>
          <w:color w:val="000000" w:themeColor="text1"/>
        </w:rPr>
      </w:pPr>
      <w:r w:rsidRPr="00704B14">
        <w:rPr>
          <w:rFonts w:ascii="Calibri" w:hAnsi="Calibri" w:cs="Arial"/>
        </w:rPr>
        <w:t>Ensure all complaints</w:t>
      </w:r>
      <w:r w:rsidR="0040491D">
        <w:rPr>
          <w:rFonts w:ascii="Calibri" w:hAnsi="Calibri" w:cs="Arial"/>
        </w:rPr>
        <w:t>/grievances</w:t>
      </w:r>
      <w:r w:rsidRPr="00704B14">
        <w:rPr>
          <w:rFonts w:ascii="Calibri" w:hAnsi="Calibri" w:cs="Arial"/>
        </w:rPr>
        <w:t xml:space="preserve"> received are handled in a timely and confidential manner.</w:t>
      </w:r>
    </w:p>
    <w:p w14:paraId="0E4F0D4A" w14:textId="73302286" w:rsidR="00DC217C" w:rsidRPr="00704B14" w:rsidRDefault="00DC217C" w:rsidP="00087F38">
      <w:pPr>
        <w:pStyle w:val="ListParagraph"/>
        <w:numPr>
          <w:ilvl w:val="0"/>
          <w:numId w:val="5"/>
        </w:numPr>
        <w:spacing w:after="60"/>
        <w:ind w:left="992" w:hanging="425"/>
        <w:contextualSpacing w:val="0"/>
        <w:rPr>
          <w:rFonts w:ascii="Calibri" w:hAnsi="Calibri" w:cs="Calibri"/>
          <w:color w:val="000000" w:themeColor="text1"/>
        </w:rPr>
      </w:pPr>
      <w:r w:rsidRPr="00704B14">
        <w:rPr>
          <w:rFonts w:ascii="Calibri" w:hAnsi="Calibri" w:cs="Arial"/>
        </w:rPr>
        <w:t xml:space="preserve">Encourage a streamlined response to complaints within </w:t>
      </w:r>
      <w:r w:rsidR="00087F38">
        <w:rPr>
          <w:rFonts w:ascii="Calibri" w:hAnsi="Calibri" w:cs="Arial"/>
        </w:rPr>
        <w:t>2</w:t>
      </w:r>
      <w:r w:rsidRPr="00704B14">
        <w:rPr>
          <w:rFonts w:ascii="Calibri" w:hAnsi="Calibri" w:cs="Arial"/>
        </w:rPr>
        <w:t xml:space="preserve"> working days for feedback</w:t>
      </w:r>
      <w:r w:rsidR="0083066F">
        <w:rPr>
          <w:rFonts w:ascii="Calibri" w:hAnsi="Calibri" w:cs="Arial"/>
        </w:rPr>
        <w:t>,</w:t>
      </w:r>
      <w:r w:rsidRPr="00704B14">
        <w:rPr>
          <w:rFonts w:ascii="Calibri" w:hAnsi="Calibri" w:cs="Arial"/>
        </w:rPr>
        <w:t xml:space="preserve"> </w:t>
      </w:r>
      <w:r w:rsidR="009E567F">
        <w:rPr>
          <w:rFonts w:ascii="Calibri" w:hAnsi="Calibri" w:cs="Arial"/>
        </w:rPr>
        <w:t xml:space="preserve">with </w:t>
      </w:r>
      <w:r w:rsidRPr="00704B14">
        <w:rPr>
          <w:rFonts w:ascii="Calibri" w:hAnsi="Calibri" w:cs="Arial"/>
        </w:rPr>
        <w:t xml:space="preserve">incident appropriate resolution time frames </w:t>
      </w:r>
      <w:r w:rsidR="000A57D8">
        <w:rPr>
          <w:rFonts w:ascii="Calibri" w:hAnsi="Calibri" w:cs="Arial"/>
        </w:rPr>
        <w:t xml:space="preserve">being </w:t>
      </w:r>
      <w:r w:rsidRPr="00704B14">
        <w:rPr>
          <w:rFonts w:ascii="Calibri" w:hAnsi="Calibri" w:cs="Arial"/>
        </w:rPr>
        <w:t>dependent upon the individual circumstances.</w:t>
      </w:r>
    </w:p>
    <w:p w14:paraId="09BD99C4" w14:textId="77777777" w:rsidR="00DC217C" w:rsidRPr="00704B14" w:rsidRDefault="00DC217C" w:rsidP="00087F38">
      <w:pPr>
        <w:pStyle w:val="ListParagraph"/>
        <w:numPr>
          <w:ilvl w:val="0"/>
          <w:numId w:val="5"/>
        </w:numPr>
        <w:spacing w:after="60"/>
        <w:ind w:left="992" w:hanging="425"/>
        <w:contextualSpacing w:val="0"/>
        <w:rPr>
          <w:rFonts w:ascii="Calibri" w:hAnsi="Calibri" w:cs="Calibri"/>
          <w:color w:val="000000" w:themeColor="text1"/>
        </w:rPr>
      </w:pPr>
      <w:r w:rsidRPr="00704B14">
        <w:rPr>
          <w:rFonts w:ascii="Calibri" w:hAnsi="Calibri" w:cs="Arial"/>
        </w:rPr>
        <w:t>Monitor and document all complaints received.</w:t>
      </w:r>
    </w:p>
    <w:p w14:paraId="49C0AB6D" w14:textId="7E229428" w:rsidR="00DC217C" w:rsidRPr="00704B14" w:rsidRDefault="00DC217C" w:rsidP="00087F38">
      <w:pPr>
        <w:pStyle w:val="ListParagraph"/>
        <w:numPr>
          <w:ilvl w:val="0"/>
          <w:numId w:val="5"/>
        </w:numPr>
        <w:spacing w:after="60"/>
        <w:ind w:left="992" w:hanging="425"/>
        <w:contextualSpacing w:val="0"/>
        <w:rPr>
          <w:rFonts w:ascii="Calibri" w:hAnsi="Calibri" w:cs="Calibri"/>
          <w:color w:val="000000" w:themeColor="text1"/>
        </w:rPr>
      </w:pPr>
      <w:r w:rsidRPr="00704B14">
        <w:rPr>
          <w:rFonts w:ascii="Calibri" w:hAnsi="Calibri" w:cs="Arial"/>
        </w:rPr>
        <w:t xml:space="preserve">Ensure </w:t>
      </w:r>
      <w:r w:rsidR="000A30A0">
        <w:rPr>
          <w:rFonts w:ascii="Calibri" w:hAnsi="Calibri" w:cs="Arial"/>
        </w:rPr>
        <w:t>everyone</w:t>
      </w:r>
      <w:r w:rsidRPr="00704B14">
        <w:rPr>
          <w:rFonts w:ascii="Calibri" w:hAnsi="Calibri" w:cs="Arial"/>
        </w:rPr>
        <w:t xml:space="preserve"> actively promote a commitment to the complaints</w:t>
      </w:r>
      <w:r w:rsidR="00087F38">
        <w:rPr>
          <w:rFonts w:ascii="Calibri" w:hAnsi="Calibri" w:cs="Arial"/>
        </w:rPr>
        <w:t>/grievances process</w:t>
      </w:r>
      <w:r w:rsidRPr="00704B14">
        <w:rPr>
          <w:rFonts w:ascii="Calibri" w:hAnsi="Calibri" w:cs="Arial"/>
        </w:rPr>
        <w:t>.</w:t>
      </w:r>
    </w:p>
    <w:p w14:paraId="7020AE18" w14:textId="6BA3CD8C" w:rsidR="006029F8" w:rsidRPr="00E4075F" w:rsidRDefault="00DC217C" w:rsidP="00087F38">
      <w:pPr>
        <w:pStyle w:val="ListParagraph"/>
        <w:numPr>
          <w:ilvl w:val="0"/>
          <w:numId w:val="5"/>
        </w:numPr>
        <w:spacing w:after="60"/>
        <w:ind w:left="992" w:hanging="425"/>
        <w:contextualSpacing w:val="0"/>
        <w:rPr>
          <w:rFonts w:ascii="Calibri" w:hAnsi="Calibri" w:cs="Calibri"/>
          <w:color w:val="000000" w:themeColor="text1"/>
        </w:rPr>
      </w:pPr>
      <w:r w:rsidRPr="00704B14">
        <w:rPr>
          <w:rFonts w:ascii="Calibri" w:hAnsi="Calibri" w:cs="Arial"/>
        </w:rPr>
        <w:t>Ensure all complaints</w:t>
      </w:r>
      <w:r w:rsidR="00087F38">
        <w:rPr>
          <w:rFonts w:ascii="Calibri" w:hAnsi="Calibri" w:cs="Arial"/>
        </w:rPr>
        <w:t>/grievances</w:t>
      </w:r>
      <w:r w:rsidRPr="00704B14">
        <w:rPr>
          <w:rFonts w:ascii="Calibri" w:hAnsi="Calibri" w:cs="Arial"/>
        </w:rPr>
        <w:t xml:space="preserve"> are actioned without delay with notice through to the C</w:t>
      </w:r>
      <w:r w:rsidR="00087F38">
        <w:rPr>
          <w:rFonts w:ascii="Calibri" w:hAnsi="Calibri" w:cs="Arial"/>
        </w:rPr>
        <w:t xml:space="preserve">hief </w:t>
      </w:r>
      <w:r w:rsidRPr="00704B14">
        <w:rPr>
          <w:rFonts w:ascii="Calibri" w:hAnsi="Calibri" w:cs="Arial"/>
        </w:rPr>
        <w:t>E</w:t>
      </w:r>
      <w:r w:rsidR="00087F38">
        <w:rPr>
          <w:rFonts w:ascii="Calibri" w:hAnsi="Calibri" w:cs="Arial"/>
        </w:rPr>
        <w:t xml:space="preserve">xecutive </w:t>
      </w:r>
      <w:r w:rsidRPr="00704B14">
        <w:rPr>
          <w:rFonts w:ascii="Calibri" w:hAnsi="Calibri" w:cs="Arial"/>
        </w:rPr>
        <w:t>O</w:t>
      </w:r>
      <w:r w:rsidR="00087F38">
        <w:rPr>
          <w:rFonts w:ascii="Calibri" w:hAnsi="Calibri" w:cs="Arial"/>
        </w:rPr>
        <w:t>fficer (CEO)</w:t>
      </w:r>
      <w:r w:rsidR="006029F8">
        <w:rPr>
          <w:rFonts w:ascii="Calibri" w:hAnsi="Calibri" w:cs="Arial"/>
        </w:rPr>
        <w:t>.</w:t>
      </w:r>
    </w:p>
    <w:p w14:paraId="7F7D496A" w14:textId="05AB6533" w:rsidR="00DC217C" w:rsidRPr="00704B14" w:rsidRDefault="006029F8" w:rsidP="00087F38">
      <w:pPr>
        <w:pStyle w:val="ListParagraph"/>
        <w:numPr>
          <w:ilvl w:val="0"/>
          <w:numId w:val="5"/>
        </w:numPr>
        <w:spacing w:after="60"/>
        <w:ind w:left="992" w:hanging="425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Arial"/>
        </w:rPr>
        <w:lastRenderedPageBreak/>
        <w:t>A</w:t>
      </w:r>
      <w:r w:rsidR="00DC217C">
        <w:rPr>
          <w:rFonts w:ascii="Calibri" w:hAnsi="Calibri" w:cs="Arial"/>
        </w:rPr>
        <w:t>c</w:t>
      </w:r>
      <w:r w:rsidR="00DC217C" w:rsidRPr="00704B14">
        <w:rPr>
          <w:rFonts w:ascii="Calibri" w:hAnsi="Calibri" w:cs="Arial"/>
        </w:rPr>
        <w:t xml:space="preserve">knowledge </w:t>
      </w:r>
      <w:r w:rsidR="00452C1D">
        <w:rPr>
          <w:rFonts w:ascii="Calibri" w:hAnsi="Calibri" w:cs="Arial"/>
        </w:rPr>
        <w:t xml:space="preserve">and adopt </w:t>
      </w:r>
      <w:r w:rsidR="00DC217C" w:rsidRPr="00704B14">
        <w:rPr>
          <w:rFonts w:ascii="Calibri" w:hAnsi="Calibri" w:cs="Arial"/>
        </w:rPr>
        <w:t xml:space="preserve">a Continuous Improvement </w:t>
      </w:r>
      <w:r w:rsidR="00087F38">
        <w:rPr>
          <w:rFonts w:ascii="Calibri" w:hAnsi="Calibri" w:cs="Arial"/>
        </w:rPr>
        <w:t xml:space="preserve">(CI) </w:t>
      </w:r>
      <w:r w:rsidR="00452C1D">
        <w:rPr>
          <w:rFonts w:ascii="Calibri" w:hAnsi="Calibri" w:cs="Arial"/>
        </w:rPr>
        <w:t xml:space="preserve">approach to all complaints evidenced by </w:t>
      </w:r>
      <w:r w:rsidR="00DC217C">
        <w:rPr>
          <w:rFonts w:ascii="Calibri" w:hAnsi="Calibri" w:cs="Arial"/>
        </w:rPr>
        <w:t>action</w:t>
      </w:r>
      <w:r w:rsidR="00452C1D">
        <w:rPr>
          <w:rFonts w:ascii="Calibri" w:hAnsi="Calibri" w:cs="Arial"/>
        </w:rPr>
        <w:t xml:space="preserve">s which </w:t>
      </w:r>
      <w:r w:rsidR="00EF74D1">
        <w:rPr>
          <w:rFonts w:ascii="Calibri" w:hAnsi="Calibri" w:cs="Arial"/>
        </w:rPr>
        <w:t>are</w:t>
      </w:r>
      <w:r w:rsidR="00EF74D1" w:rsidRPr="00704B14">
        <w:rPr>
          <w:rFonts w:ascii="Calibri" w:hAnsi="Calibri" w:cs="Arial"/>
        </w:rPr>
        <w:t xml:space="preserve"> raised</w:t>
      </w:r>
      <w:r w:rsidR="00DC217C" w:rsidRPr="00704B14">
        <w:rPr>
          <w:rFonts w:ascii="Calibri" w:hAnsi="Calibri" w:cs="Arial"/>
        </w:rPr>
        <w:t xml:space="preserve"> and registered on the </w:t>
      </w:r>
      <w:r w:rsidR="00DC217C">
        <w:rPr>
          <w:rFonts w:ascii="Calibri" w:hAnsi="Calibri" w:cs="Arial"/>
        </w:rPr>
        <w:t xml:space="preserve">Continuous Improvement </w:t>
      </w:r>
      <w:r w:rsidR="00452C1D">
        <w:rPr>
          <w:rFonts w:ascii="Calibri" w:hAnsi="Calibri" w:cs="Arial"/>
        </w:rPr>
        <w:t>Action Plan</w:t>
      </w:r>
      <w:r w:rsidR="00087F38">
        <w:rPr>
          <w:rFonts w:ascii="Calibri" w:hAnsi="Calibri" w:cs="Arial"/>
        </w:rPr>
        <w:t xml:space="preserve"> (CIAP)</w:t>
      </w:r>
      <w:r w:rsidR="00452C1D">
        <w:rPr>
          <w:rFonts w:ascii="Calibri" w:hAnsi="Calibri" w:cs="Arial"/>
        </w:rPr>
        <w:t xml:space="preserve"> </w:t>
      </w:r>
      <w:r w:rsidR="00DC217C">
        <w:rPr>
          <w:rFonts w:ascii="Calibri" w:hAnsi="Calibri" w:cs="Arial"/>
        </w:rPr>
        <w:t xml:space="preserve">Register </w:t>
      </w:r>
      <w:r w:rsidR="00DC217C" w:rsidRPr="00704B14">
        <w:rPr>
          <w:rFonts w:ascii="Calibri" w:hAnsi="Calibri" w:cs="Arial"/>
        </w:rPr>
        <w:t xml:space="preserve">for monitoring </w:t>
      </w:r>
      <w:r w:rsidR="00DC217C">
        <w:rPr>
          <w:rFonts w:ascii="Calibri" w:hAnsi="Calibri" w:cs="Arial"/>
        </w:rPr>
        <w:t xml:space="preserve">and </w:t>
      </w:r>
      <w:r w:rsidR="00DC217C" w:rsidRPr="00704B14">
        <w:rPr>
          <w:rFonts w:ascii="Calibri" w:hAnsi="Calibri" w:cs="Arial"/>
        </w:rPr>
        <w:t>follow up.</w:t>
      </w:r>
    </w:p>
    <w:p w14:paraId="04765907" w14:textId="0DFD9728" w:rsidR="00DC217C" w:rsidRPr="00E4075F" w:rsidRDefault="00DC217C" w:rsidP="00087F38">
      <w:pPr>
        <w:pStyle w:val="ListParagraph"/>
        <w:numPr>
          <w:ilvl w:val="0"/>
          <w:numId w:val="5"/>
        </w:numPr>
        <w:spacing w:after="60"/>
        <w:ind w:left="992" w:hanging="425"/>
        <w:contextualSpacing w:val="0"/>
        <w:rPr>
          <w:rFonts w:ascii="Calibri" w:hAnsi="Calibri" w:cs="Calibri"/>
          <w:color w:val="000000" w:themeColor="text1"/>
        </w:rPr>
      </w:pPr>
      <w:r w:rsidRPr="433CD097">
        <w:rPr>
          <w:rFonts w:ascii="Calibri" w:hAnsi="Calibri" w:cs="Arial"/>
        </w:rPr>
        <w:t xml:space="preserve">Ensure </w:t>
      </w:r>
      <w:r w:rsidR="000A30A0">
        <w:rPr>
          <w:rFonts w:ascii="Calibri" w:hAnsi="Calibri" w:cs="Arial"/>
        </w:rPr>
        <w:t>everyone is</w:t>
      </w:r>
      <w:r w:rsidR="00E92CA6">
        <w:rPr>
          <w:rFonts w:ascii="Calibri" w:hAnsi="Calibri" w:cs="Arial"/>
        </w:rPr>
        <w:t xml:space="preserve"> </w:t>
      </w:r>
      <w:r w:rsidRPr="433CD097">
        <w:rPr>
          <w:rFonts w:ascii="Calibri" w:hAnsi="Calibri" w:cs="Arial"/>
        </w:rPr>
        <w:t>informed they have the right to access any necessary advocacy, independent information, support, advice and representati</w:t>
      </w:r>
      <w:r w:rsidR="00C96BCC" w:rsidRPr="433CD097">
        <w:rPr>
          <w:rFonts w:ascii="Calibri" w:hAnsi="Calibri" w:cs="Arial"/>
        </w:rPr>
        <w:t>on so they can provide feedback.</w:t>
      </w:r>
    </w:p>
    <w:p w14:paraId="593E6856" w14:textId="1A14AD50" w:rsidR="00CD31E1" w:rsidRPr="00E4075F" w:rsidRDefault="00CD31E1" w:rsidP="00DC217C">
      <w:pPr>
        <w:pStyle w:val="ListParagraph"/>
        <w:numPr>
          <w:ilvl w:val="0"/>
          <w:numId w:val="5"/>
        </w:numPr>
        <w:ind w:left="992" w:hanging="425"/>
        <w:rPr>
          <w:rFonts w:ascii="Calibri" w:hAnsi="Calibri" w:cs="Calibri"/>
          <w:color w:val="000000" w:themeColor="text1"/>
        </w:rPr>
      </w:pPr>
      <w:r>
        <w:rPr>
          <w:rFonts w:ascii="Calibri" w:hAnsi="Calibri" w:cs="Arial"/>
        </w:rPr>
        <w:t>All complaints</w:t>
      </w:r>
      <w:r w:rsidR="00087F38">
        <w:rPr>
          <w:rFonts w:ascii="Calibri" w:hAnsi="Calibri" w:cs="Arial"/>
        </w:rPr>
        <w:t>/grievances</w:t>
      </w:r>
      <w:r>
        <w:rPr>
          <w:rFonts w:ascii="Calibri" w:hAnsi="Calibri" w:cs="Arial"/>
        </w:rPr>
        <w:t xml:space="preserve"> received</w:t>
      </w:r>
      <w:r w:rsidR="00087F38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will follow the privacy and confidentiality rights. </w:t>
      </w:r>
    </w:p>
    <w:p w14:paraId="37453964" w14:textId="77777777" w:rsidR="00087F38" w:rsidRDefault="00087F38" w:rsidP="007C55C6">
      <w:pPr>
        <w:ind w:firstLine="0"/>
        <w:rPr>
          <w:rFonts w:ascii="Calibri" w:hAnsi="Calibri" w:cs="Calibri"/>
          <w:color w:val="000000" w:themeColor="text1"/>
        </w:rPr>
      </w:pPr>
    </w:p>
    <w:p w14:paraId="207F22E3" w14:textId="64E1E842" w:rsidR="007C55C6" w:rsidRDefault="007C55C6" w:rsidP="00087F38">
      <w:pPr>
        <w:spacing w:after="60"/>
        <w:ind w:firstLine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Upon receiving a complaint</w:t>
      </w:r>
      <w:r w:rsidR="00677E0C">
        <w:rPr>
          <w:rFonts w:ascii="Calibri" w:hAnsi="Calibri" w:cs="Calibri"/>
          <w:color w:val="000000" w:themeColor="text1"/>
        </w:rPr>
        <w:t>/grievance</w:t>
      </w:r>
      <w:r>
        <w:rPr>
          <w:rFonts w:ascii="Calibri" w:hAnsi="Calibri" w:cs="Calibri"/>
          <w:color w:val="000000" w:themeColor="text1"/>
        </w:rPr>
        <w:t xml:space="preserve"> from </w:t>
      </w:r>
      <w:r w:rsidR="00DD5623">
        <w:rPr>
          <w:rFonts w:ascii="Calibri" w:hAnsi="Calibri" w:cs="Calibri"/>
          <w:color w:val="000000" w:themeColor="text1"/>
        </w:rPr>
        <w:t xml:space="preserve">any person, </w:t>
      </w:r>
      <w:r>
        <w:rPr>
          <w:rFonts w:ascii="Calibri" w:hAnsi="Calibri" w:cs="Calibri"/>
          <w:color w:val="000000" w:themeColor="text1"/>
        </w:rPr>
        <w:t xml:space="preserve">the </w:t>
      </w:r>
      <w:r w:rsidR="00F51836">
        <w:rPr>
          <w:rFonts w:ascii="Calibri" w:hAnsi="Calibri" w:cs="Calibri"/>
          <w:color w:val="000000" w:themeColor="text1"/>
        </w:rPr>
        <w:t>person receiving the complaint</w:t>
      </w:r>
      <w:r>
        <w:rPr>
          <w:rFonts w:ascii="Calibri" w:hAnsi="Calibri" w:cs="Calibri"/>
          <w:color w:val="000000" w:themeColor="text1"/>
        </w:rPr>
        <w:t xml:space="preserve"> should follow the below process:</w:t>
      </w:r>
    </w:p>
    <w:p w14:paraId="78994336" w14:textId="699920D9" w:rsidR="007C55C6" w:rsidRPr="00552F12" w:rsidRDefault="007C55C6" w:rsidP="00087F38">
      <w:pPr>
        <w:pStyle w:val="BodyText3"/>
        <w:numPr>
          <w:ilvl w:val="0"/>
          <w:numId w:val="7"/>
        </w:numPr>
        <w:spacing w:after="60"/>
        <w:ind w:left="993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Actively</w:t>
      </w:r>
      <w:r w:rsidRPr="00552F12">
        <w:rPr>
          <w:rFonts w:ascii="Calibri" w:hAnsi="Calibri" w:cs="Arial"/>
          <w:sz w:val="22"/>
          <w:szCs w:val="22"/>
        </w:rPr>
        <w:t xml:space="preserve"> listen to or receive the complaint</w:t>
      </w:r>
      <w:r w:rsidR="00642E14">
        <w:rPr>
          <w:rFonts w:ascii="Calibri" w:hAnsi="Calibri" w:cs="Arial"/>
          <w:sz w:val="22"/>
          <w:szCs w:val="22"/>
        </w:rPr>
        <w:t>/grievance</w:t>
      </w:r>
      <w:r w:rsidRPr="00552F12">
        <w:rPr>
          <w:rFonts w:ascii="Calibri" w:hAnsi="Calibri" w:cs="Arial"/>
          <w:sz w:val="22"/>
          <w:szCs w:val="22"/>
        </w:rPr>
        <w:t xml:space="preserve"> without interruption, taking care to record details and determine the exact nature of the co</w:t>
      </w:r>
      <w:r>
        <w:rPr>
          <w:rFonts w:ascii="Calibri" w:hAnsi="Calibri" w:cs="Arial"/>
          <w:sz w:val="22"/>
          <w:szCs w:val="22"/>
        </w:rPr>
        <w:t>mplaint</w:t>
      </w:r>
      <w:r w:rsidR="00CD21ED">
        <w:rPr>
          <w:rFonts w:ascii="Calibri" w:hAnsi="Calibri" w:cs="Arial"/>
          <w:sz w:val="22"/>
          <w:szCs w:val="22"/>
        </w:rPr>
        <w:t>/grievance</w:t>
      </w:r>
      <w:r>
        <w:rPr>
          <w:rFonts w:ascii="Calibri" w:hAnsi="Calibri" w:cs="Arial"/>
          <w:sz w:val="22"/>
          <w:szCs w:val="22"/>
        </w:rPr>
        <w:t xml:space="preserve">, recording it on </w:t>
      </w:r>
      <w:r w:rsidR="00A43D40">
        <w:rPr>
          <w:rFonts w:ascii="Calibri" w:hAnsi="Calibri" w:cs="Arial"/>
          <w:sz w:val="22"/>
          <w:szCs w:val="22"/>
        </w:rPr>
        <w:t xml:space="preserve">CIAP. </w:t>
      </w:r>
    </w:p>
    <w:p w14:paraId="2AB45E56" w14:textId="0A37AC5B" w:rsidR="007C55C6" w:rsidRDefault="007C55C6" w:rsidP="00087F38">
      <w:pPr>
        <w:pStyle w:val="BodyText3"/>
        <w:numPr>
          <w:ilvl w:val="0"/>
          <w:numId w:val="7"/>
        </w:numPr>
        <w:spacing w:after="60"/>
        <w:ind w:left="993" w:hanging="426"/>
        <w:rPr>
          <w:rFonts w:ascii="Calibri" w:hAnsi="Calibri" w:cs="Arial"/>
          <w:sz w:val="22"/>
          <w:szCs w:val="22"/>
        </w:rPr>
      </w:pPr>
      <w:r w:rsidRPr="00552F12">
        <w:rPr>
          <w:rFonts w:ascii="Calibri" w:hAnsi="Calibri" w:cs="Arial"/>
          <w:sz w:val="22"/>
          <w:szCs w:val="22"/>
        </w:rPr>
        <w:t>All written complaints</w:t>
      </w:r>
      <w:r w:rsidR="00642E14">
        <w:rPr>
          <w:rFonts w:ascii="Calibri" w:hAnsi="Calibri" w:cs="Arial"/>
          <w:sz w:val="22"/>
          <w:szCs w:val="22"/>
        </w:rPr>
        <w:t>/grievances</w:t>
      </w:r>
      <w:r w:rsidRPr="00552F12">
        <w:rPr>
          <w:rFonts w:ascii="Calibri" w:hAnsi="Calibri" w:cs="Arial"/>
          <w:sz w:val="22"/>
          <w:szCs w:val="22"/>
        </w:rPr>
        <w:t xml:space="preserve"> shall be </w:t>
      </w:r>
      <w:r w:rsidR="00D175DA">
        <w:rPr>
          <w:rFonts w:ascii="Calibri" w:hAnsi="Calibri" w:cs="Arial"/>
          <w:sz w:val="22"/>
          <w:szCs w:val="22"/>
        </w:rPr>
        <w:t xml:space="preserve">referred to the relevant </w:t>
      </w:r>
      <w:r w:rsidR="00087F38">
        <w:rPr>
          <w:rFonts w:ascii="Calibri" w:hAnsi="Calibri" w:cs="Arial"/>
          <w:sz w:val="22"/>
          <w:szCs w:val="22"/>
        </w:rPr>
        <w:t>Manager</w:t>
      </w:r>
      <w:r w:rsidRPr="00552F12">
        <w:rPr>
          <w:rFonts w:ascii="Calibri" w:hAnsi="Calibri" w:cs="Arial"/>
          <w:sz w:val="22"/>
          <w:szCs w:val="22"/>
        </w:rPr>
        <w:t xml:space="preserve"> and CEO with any supporting information and documentation available. </w:t>
      </w:r>
    </w:p>
    <w:p w14:paraId="1D70EFF5" w14:textId="2CEC2716" w:rsidR="00087F38" w:rsidRPr="00087F38" w:rsidRDefault="00087F38" w:rsidP="00087F38">
      <w:pPr>
        <w:pStyle w:val="BodyText3"/>
        <w:numPr>
          <w:ilvl w:val="0"/>
          <w:numId w:val="7"/>
        </w:numPr>
        <w:autoSpaceDE w:val="0"/>
        <w:autoSpaceDN w:val="0"/>
        <w:adjustRightInd w:val="0"/>
        <w:spacing w:after="60"/>
        <w:ind w:left="993" w:hanging="426"/>
        <w:rPr>
          <w:rFonts w:ascii="Calibri" w:hAnsi="Calibri" w:cs="Arial"/>
          <w:sz w:val="22"/>
          <w:szCs w:val="22"/>
        </w:rPr>
      </w:pPr>
      <w:proofErr w:type="gramStart"/>
      <w:r w:rsidRPr="00864786">
        <w:rPr>
          <w:rFonts w:ascii="Calibri" w:hAnsi="Calibri" w:cs="Arial"/>
          <w:sz w:val="22"/>
          <w:szCs w:val="22"/>
        </w:rPr>
        <w:t>Resolve</w:t>
      </w:r>
      <w:proofErr w:type="gramEnd"/>
      <w:r w:rsidRPr="00864786">
        <w:rPr>
          <w:rFonts w:ascii="Calibri" w:hAnsi="Calibri" w:cs="Arial"/>
          <w:sz w:val="22"/>
          <w:szCs w:val="22"/>
        </w:rPr>
        <w:t xml:space="preserve"> if possible, </w:t>
      </w:r>
      <w:r>
        <w:rPr>
          <w:rFonts w:ascii="Calibri" w:hAnsi="Calibri" w:cs="Arial"/>
          <w:sz w:val="22"/>
          <w:szCs w:val="22"/>
        </w:rPr>
        <w:t xml:space="preserve">within the delegation’s limits </w:t>
      </w:r>
      <w:r w:rsidRPr="00864786">
        <w:rPr>
          <w:rFonts w:ascii="Calibri" w:hAnsi="Calibri" w:cs="Arial"/>
          <w:sz w:val="22"/>
          <w:szCs w:val="22"/>
        </w:rPr>
        <w:t xml:space="preserve">and / or inform </w:t>
      </w:r>
      <w:r>
        <w:rPr>
          <w:rFonts w:ascii="Calibri" w:hAnsi="Calibri" w:cs="Arial"/>
          <w:sz w:val="22"/>
          <w:szCs w:val="22"/>
        </w:rPr>
        <w:t xml:space="preserve">the </w:t>
      </w:r>
      <w:r w:rsidRPr="00864786">
        <w:rPr>
          <w:rFonts w:ascii="Calibri" w:hAnsi="Calibri" w:cs="Arial"/>
          <w:sz w:val="22"/>
          <w:szCs w:val="22"/>
        </w:rPr>
        <w:t>complainant of the next step</w:t>
      </w:r>
      <w:r>
        <w:rPr>
          <w:rFonts w:ascii="Calibri" w:hAnsi="Calibri" w:cs="Arial"/>
          <w:sz w:val="22"/>
          <w:szCs w:val="22"/>
        </w:rPr>
        <w:t>s</w:t>
      </w:r>
      <w:r w:rsidRPr="00864786">
        <w:rPr>
          <w:rFonts w:ascii="Calibri" w:hAnsi="Calibri" w:cs="Arial"/>
          <w:sz w:val="22"/>
          <w:szCs w:val="22"/>
        </w:rPr>
        <w:t xml:space="preserve"> to be taken.</w:t>
      </w:r>
    </w:p>
    <w:p w14:paraId="6493DC7C" w14:textId="17418653" w:rsidR="007C55C6" w:rsidRPr="00552F12" w:rsidRDefault="00D175DA" w:rsidP="00087F38">
      <w:pPr>
        <w:pStyle w:val="BodyText3"/>
        <w:numPr>
          <w:ilvl w:val="0"/>
          <w:numId w:val="7"/>
        </w:numPr>
        <w:spacing w:after="60"/>
        <w:ind w:left="993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Alert </w:t>
      </w:r>
      <w:r w:rsidR="00EF073C">
        <w:rPr>
          <w:rFonts w:ascii="Calibri" w:hAnsi="Calibri" w:cs="Arial"/>
          <w:sz w:val="22"/>
          <w:szCs w:val="22"/>
        </w:rPr>
        <w:t xml:space="preserve">the relevant </w:t>
      </w:r>
      <w:r w:rsidR="000E66B2">
        <w:rPr>
          <w:rFonts w:ascii="Calibri" w:hAnsi="Calibri" w:cs="Arial"/>
          <w:sz w:val="22"/>
          <w:szCs w:val="22"/>
        </w:rPr>
        <w:t xml:space="preserve">Manager and CEO and provide </w:t>
      </w:r>
      <w:r w:rsidR="007C55C6" w:rsidRPr="00552F12">
        <w:rPr>
          <w:rFonts w:ascii="Calibri" w:hAnsi="Calibri" w:cs="Arial"/>
          <w:sz w:val="22"/>
          <w:szCs w:val="22"/>
        </w:rPr>
        <w:t xml:space="preserve">Information on </w:t>
      </w:r>
      <w:r w:rsidR="00EE1F58">
        <w:rPr>
          <w:rFonts w:ascii="Calibri" w:hAnsi="Calibri" w:cs="Arial"/>
          <w:sz w:val="22"/>
          <w:szCs w:val="22"/>
        </w:rPr>
        <w:t>the complaint</w:t>
      </w:r>
      <w:r w:rsidR="000E66B2">
        <w:rPr>
          <w:rFonts w:ascii="Calibri" w:hAnsi="Calibri" w:cs="Arial"/>
          <w:sz w:val="22"/>
          <w:szCs w:val="22"/>
        </w:rPr>
        <w:t xml:space="preserve"> and </w:t>
      </w:r>
      <w:r w:rsidR="007C55C6">
        <w:rPr>
          <w:rFonts w:ascii="Calibri" w:hAnsi="Calibri" w:cs="Arial"/>
          <w:sz w:val="22"/>
          <w:szCs w:val="22"/>
        </w:rPr>
        <w:t xml:space="preserve">include </w:t>
      </w:r>
      <w:r w:rsidR="007C55C6" w:rsidRPr="00552F12">
        <w:rPr>
          <w:rFonts w:ascii="Calibri" w:hAnsi="Calibri" w:cs="Arial"/>
          <w:sz w:val="22"/>
          <w:szCs w:val="22"/>
        </w:rPr>
        <w:t xml:space="preserve">relevant information to assist </w:t>
      </w:r>
      <w:r w:rsidR="007C55C6">
        <w:rPr>
          <w:rFonts w:ascii="Calibri" w:hAnsi="Calibri" w:cs="Arial"/>
          <w:sz w:val="22"/>
          <w:szCs w:val="22"/>
        </w:rPr>
        <w:t xml:space="preserve">the </w:t>
      </w:r>
      <w:r w:rsidR="007C55C6" w:rsidRPr="00552F12">
        <w:rPr>
          <w:rFonts w:ascii="Calibri" w:hAnsi="Calibri" w:cs="Arial"/>
          <w:sz w:val="22"/>
          <w:szCs w:val="22"/>
        </w:rPr>
        <w:t>investigation</w:t>
      </w:r>
      <w:r w:rsidR="00F30F12">
        <w:rPr>
          <w:rFonts w:ascii="Calibri" w:hAnsi="Calibri" w:cs="Arial"/>
          <w:sz w:val="22"/>
          <w:szCs w:val="22"/>
        </w:rPr>
        <w:t xml:space="preserve"> and</w:t>
      </w:r>
      <w:r w:rsidR="007C55C6" w:rsidRPr="00552F12">
        <w:rPr>
          <w:rFonts w:ascii="Calibri" w:hAnsi="Calibri" w:cs="Arial"/>
          <w:sz w:val="22"/>
          <w:szCs w:val="22"/>
        </w:rPr>
        <w:t xml:space="preserve"> </w:t>
      </w:r>
      <w:r w:rsidR="007C55C6">
        <w:rPr>
          <w:rFonts w:ascii="Calibri" w:hAnsi="Calibri" w:cs="Arial"/>
          <w:sz w:val="22"/>
          <w:szCs w:val="22"/>
        </w:rPr>
        <w:t xml:space="preserve">outcome </w:t>
      </w:r>
      <w:r w:rsidR="005E6017">
        <w:rPr>
          <w:rFonts w:ascii="Calibri" w:hAnsi="Calibri" w:cs="Arial"/>
          <w:sz w:val="22"/>
          <w:szCs w:val="22"/>
        </w:rPr>
        <w:t>determination.</w:t>
      </w:r>
    </w:p>
    <w:p w14:paraId="177E79AF" w14:textId="1C0AC31E" w:rsidR="007C55C6" w:rsidRPr="002E55C8" w:rsidRDefault="00991382" w:rsidP="00087F38">
      <w:pPr>
        <w:pStyle w:val="BodyText3"/>
        <w:numPr>
          <w:ilvl w:val="0"/>
          <w:numId w:val="7"/>
        </w:numPr>
        <w:spacing w:after="60"/>
        <w:ind w:left="993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Evidence </w:t>
      </w:r>
      <w:r w:rsidRPr="002E55C8">
        <w:rPr>
          <w:rFonts w:ascii="Calibri" w:hAnsi="Calibri" w:cs="Calibri"/>
          <w:sz w:val="22"/>
          <w:szCs w:val="22"/>
        </w:rPr>
        <w:t>acknowledging</w:t>
      </w:r>
      <w:r w:rsidR="007C55C6" w:rsidRPr="002E55C8">
        <w:rPr>
          <w:rFonts w:ascii="Calibri" w:hAnsi="Calibri" w:cs="Calibri"/>
          <w:sz w:val="22"/>
          <w:szCs w:val="22"/>
        </w:rPr>
        <w:t xml:space="preserve"> the complaint</w:t>
      </w:r>
      <w:r w:rsidR="00677E0C">
        <w:rPr>
          <w:rFonts w:ascii="Calibri" w:hAnsi="Calibri" w:cs="Calibri"/>
          <w:sz w:val="22"/>
          <w:szCs w:val="22"/>
        </w:rPr>
        <w:t>/grievance</w:t>
      </w:r>
      <w:r w:rsidR="007C55C6" w:rsidRPr="002E55C8">
        <w:rPr>
          <w:rFonts w:ascii="Calibri" w:hAnsi="Calibri" w:cs="Calibri"/>
          <w:sz w:val="22"/>
          <w:szCs w:val="22"/>
        </w:rPr>
        <w:t xml:space="preserve"> </w:t>
      </w:r>
      <w:r w:rsidR="00E60213">
        <w:rPr>
          <w:rFonts w:ascii="Calibri" w:hAnsi="Calibri" w:cs="Calibri"/>
          <w:sz w:val="22"/>
          <w:szCs w:val="22"/>
        </w:rPr>
        <w:t>for the compl</w:t>
      </w:r>
      <w:r w:rsidR="007054F6">
        <w:rPr>
          <w:rFonts w:ascii="Calibri" w:hAnsi="Calibri" w:cs="Calibri"/>
          <w:sz w:val="22"/>
          <w:szCs w:val="22"/>
        </w:rPr>
        <w:t>ai</w:t>
      </w:r>
      <w:r w:rsidR="00E60213">
        <w:rPr>
          <w:rFonts w:ascii="Calibri" w:hAnsi="Calibri" w:cs="Calibri"/>
          <w:sz w:val="22"/>
          <w:szCs w:val="22"/>
        </w:rPr>
        <w:t>na</w:t>
      </w:r>
      <w:r w:rsidR="007054F6">
        <w:rPr>
          <w:rFonts w:ascii="Calibri" w:hAnsi="Calibri" w:cs="Calibri"/>
          <w:sz w:val="22"/>
          <w:szCs w:val="22"/>
        </w:rPr>
        <w:t>n</w:t>
      </w:r>
      <w:r w:rsidR="00E60213">
        <w:rPr>
          <w:rFonts w:ascii="Calibri" w:hAnsi="Calibri" w:cs="Calibri"/>
          <w:sz w:val="22"/>
          <w:szCs w:val="22"/>
        </w:rPr>
        <w:t>t is necessar</w:t>
      </w:r>
      <w:r w:rsidR="00073990">
        <w:rPr>
          <w:rFonts w:ascii="Calibri" w:hAnsi="Calibri" w:cs="Calibri"/>
          <w:sz w:val="22"/>
          <w:szCs w:val="22"/>
        </w:rPr>
        <w:t>y</w:t>
      </w:r>
      <w:r w:rsidR="00E07C3C">
        <w:rPr>
          <w:rFonts w:ascii="Calibri" w:hAnsi="Calibri" w:cs="Calibri"/>
          <w:sz w:val="22"/>
          <w:szCs w:val="22"/>
        </w:rPr>
        <w:t xml:space="preserve"> within </w:t>
      </w:r>
      <w:r w:rsidR="00087F38">
        <w:rPr>
          <w:rFonts w:ascii="Calibri" w:hAnsi="Calibri" w:cs="Calibri"/>
          <w:sz w:val="22"/>
          <w:szCs w:val="22"/>
        </w:rPr>
        <w:t>2</w:t>
      </w:r>
      <w:r w:rsidR="00E07C3C">
        <w:rPr>
          <w:rFonts w:ascii="Calibri" w:hAnsi="Calibri" w:cs="Calibri"/>
          <w:sz w:val="22"/>
          <w:szCs w:val="22"/>
        </w:rPr>
        <w:t xml:space="preserve"> working days or sooner where possible</w:t>
      </w:r>
      <w:r w:rsidR="00073990">
        <w:rPr>
          <w:rFonts w:ascii="Calibri" w:hAnsi="Calibri" w:cs="Calibri"/>
          <w:sz w:val="22"/>
          <w:szCs w:val="22"/>
        </w:rPr>
        <w:t xml:space="preserve">.  This may be </w:t>
      </w:r>
      <w:r w:rsidR="00200881">
        <w:rPr>
          <w:rFonts w:ascii="Calibri" w:hAnsi="Calibri" w:cs="Calibri"/>
          <w:sz w:val="22"/>
          <w:szCs w:val="22"/>
        </w:rPr>
        <w:t xml:space="preserve">by way of </w:t>
      </w:r>
      <w:r w:rsidR="00184599">
        <w:rPr>
          <w:rFonts w:ascii="Calibri" w:hAnsi="Calibri" w:cs="Calibri"/>
          <w:sz w:val="22"/>
          <w:szCs w:val="22"/>
        </w:rPr>
        <w:t xml:space="preserve">diary record of </w:t>
      </w:r>
      <w:r w:rsidR="00073990">
        <w:rPr>
          <w:rFonts w:ascii="Calibri" w:hAnsi="Calibri" w:cs="Calibri"/>
          <w:sz w:val="22"/>
          <w:szCs w:val="22"/>
        </w:rPr>
        <w:t xml:space="preserve">verbal </w:t>
      </w:r>
      <w:r w:rsidR="00184599">
        <w:rPr>
          <w:rFonts w:ascii="Calibri" w:hAnsi="Calibri" w:cs="Calibri"/>
          <w:sz w:val="22"/>
          <w:szCs w:val="22"/>
        </w:rPr>
        <w:t>communications</w:t>
      </w:r>
      <w:r w:rsidR="00073990">
        <w:rPr>
          <w:rFonts w:ascii="Calibri" w:hAnsi="Calibri" w:cs="Calibri"/>
          <w:sz w:val="22"/>
          <w:szCs w:val="22"/>
        </w:rPr>
        <w:t xml:space="preserve">, </w:t>
      </w:r>
      <w:r w:rsidR="00184599">
        <w:rPr>
          <w:rFonts w:ascii="Calibri" w:hAnsi="Calibri" w:cs="Calibri"/>
          <w:sz w:val="22"/>
          <w:szCs w:val="22"/>
        </w:rPr>
        <w:t>meeting</w:t>
      </w:r>
      <w:r w:rsidR="00073990">
        <w:rPr>
          <w:rFonts w:ascii="Calibri" w:hAnsi="Calibri" w:cs="Calibri"/>
          <w:sz w:val="22"/>
          <w:szCs w:val="22"/>
        </w:rPr>
        <w:t xml:space="preserve"> records</w:t>
      </w:r>
      <w:r w:rsidR="00184599">
        <w:rPr>
          <w:rFonts w:ascii="Calibri" w:hAnsi="Calibri" w:cs="Calibri"/>
          <w:sz w:val="22"/>
          <w:szCs w:val="22"/>
        </w:rPr>
        <w:t xml:space="preserve"> </w:t>
      </w:r>
      <w:r w:rsidR="00CC099F">
        <w:rPr>
          <w:rFonts w:ascii="Calibri" w:hAnsi="Calibri" w:cs="Calibri"/>
          <w:sz w:val="22"/>
          <w:szCs w:val="22"/>
        </w:rPr>
        <w:t>or where appropriate</w:t>
      </w:r>
      <w:r w:rsidR="00B7682B">
        <w:rPr>
          <w:rFonts w:ascii="Calibri" w:hAnsi="Calibri" w:cs="Calibri"/>
          <w:sz w:val="22"/>
          <w:szCs w:val="22"/>
        </w:rPr>
        <w:t>,</w:t>
      </w:r>
      <w:r w:rsidR="00CC099F">
        <w:rPr>
          <w:rFonts w:ascii="Calibri" w:hAnsi="Calibri" w:cs="Calibri"/>
          <w:sz w:val="22"/>
          <w:szCs w:val="22"/>
        </w:rPr>
        <w:t xml:space="preserve"> </w:t>
      </w:r>
      <w:r w:rsidR="00200881">
        <w:rPr>
          <w:rFonts w:ascii="Calibri" w:hAnsi="Calibri" w:cs="Calibri"/>
          <w:sz w:val="22"/>
          <w:szCs w:val="22"/>
        </w:rPr>
        <w:t>written correspondence</w:t>
      </w:r>
      <w:r w:rsidR="007C55C6" w:rsidRPr="002E55C8">
        <w:rPr>
          <w:rFonts w:ascii="Calibri" w:hAnsi="Calibri" w:cs="Calibri"/>
          <w:sz w:val="22"/>
          <w:szCs w:val="22"/>
        </w:rPr>
        <w:t xml:space="preserve"> forwarded to the </w:t>
      </w:r>
      <w:r w:rsidR="007C55C6">
        <w:rPr>
          <w:rFonts w:ascii="Calibri" w:hAnsi="Calibri" w:cs="Calibri"/>
          <w:sz w:val="22"/>
          <w:szCs w:val="22"/>
        </w:rPr>
        <w:t>complainant</w:t>
      </w:r>
      <w:r w:rsidR="00B7682B">
        <w:rPr>
          <w:rFonts w:ascii="Calibri" w:hAnsi="Calibri" w:cs="Calibri"/>
          <w:sz w:val="22"/>
          <w:szCs w:val="22"/>
        </w:rPr>
        <w:t xml:space="preserve">. </w:t>
      </w:r>
    </w:p>
    <w:p w14:paraId="6A0EF2FB" w14:textId="793B0713" w:rsidR="007C55C6" w:rsidRDefault="007C55C6" w:rsidP="00087F38">
      <w:pPr>
        <w:pStyle w:val="BodyText3"/>
        <w:numPr>
          <w:ilvl w:val="0"/>
          <w:numId w:val="7"/>
        </w:numPr>
        <w:spacing w:after="60"/>
        <w:ind w:left="993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Reassure the complainant the matter is being taken seriously and that you will </w:t>
      </w:r>
      <w:r w:rsidR="00F977D7">
        <w:rPr>
          <w:rFonts w:ascii="Calibri" w:hAnsi="Calibri" w:cs="Arial"/>
          <w:sz w:val="22"/>
          <w:szCs w:val="22"/>
        </w:rPr>
        <w:t xml:space="preserve">take </w:t>
      </w:r>
      <w:r>
        <w:rPr>
          <w:rFonts w:ascii="Calibri" w:hAnsi="Calibri" w:cs="Arial"/>
          <w:sz w:val="22"/>
          <w:szCs w:val="22"/>
        </w:rPr>
        <w:t>act</w:t>
      </w:r>
      <w:r w:rsidR="00F977D7">
        <w:rPr>
          <w:rFonts w:ascii="Calibri" w:hAnsi="Calibri" w:cs="Arial"/>
          <w:sz w:val="22"/>
          <w:szCs w:val="22"/>
        </w:rPr>
        <w:t>ion</w:t>
      </w:r>
      <w:r>
        <w:rPr>
          <w:rFonts w:ascii="Calibri" w:hAnsi="Calibri" w:cs="Arial"/>
          <w:sz w:val="22"/>
          <w:szCs w:val="22"/>
        </w:rPr>
        <w:t xml:space="preserve"> to assist in finding a resolution and </w:t>
      </w:r>
      <w:r w:rsidR="005F5E02">
        <w:rPr>
          <w:rFonts w:ascii="Calibri" w:hAnsi="Calibri" w:cs="Arial"/>
          <w:sz w:val="22"/>
          <w:szCs w:val="22"/>
        </w:rPr>
        <w:t xml:space="preserve">will </w:t>
      </w:r>
      <w:r>
        <w:rPr>
          <w:rFonts w:ascii="Calibri" w:hAnsi="Calibri" w:cs="Arial"/>
          <w:sz w:val="22"/>
          <w:szCs w:val="22"/>
        </w:rPr>
        <w:t>keep them informed of the status.</w:t>
      </w:r>
    </w:p>
    <w:p w14:paraId="5A8C812A" w14:textId="28F52C23" w:rsidR="007C55C6" w:rsidRPr="00864786" w:rsidRDefault="007C55C6" w:rsidP="00087F38">
      <w:pPr>
        <w:pStyle w:val="BodyText3"/>
        <w:numPr>
          <w:ilvl w:val="0"/>
          <w:numId w:val="7"/>
        </w:numPr>
        <w:spacing w:after="60"/>
        <w:ind w:left="993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Collect all facts to undertake any necessary investigation and to seek assistance from management as necessary in determining a resolution in accordance with delegation</w:t>
      </w:r>
      <w:r w:rsidR="001F35E4">
        <w:rPr>
          <w:rFonts w:ascii="Calibri" w:hAnsi="Calibri" w:cs="Arial"/>
          <w:sz w:val="22"/>
          <w:szCs w:val="22"/>
        </w:rPr>
        <w:t xml:space="preserve"> of authority</w:t>
      </w:r>
      <w:r>
        <w:rPr>
          <w:rFonts w:ascii="Calibri" w:hAnsi="Calibri" w:cs="Arial"/>
          <w:sz w:val="22"/>
          <w:szCs w:val="22"/>
        </w:rPr>
        <w:t>.</w:t>
      </w:r>
    </w:p>
    <w:p w14:paraId="0D8C37B5" w14:textId="77777777" w:rsidR="007C55C6" w:rsidRDefault="007C55C6" w:rsidP="00087F38">
      <w:pPr>
        <w:pStyle w:val="BodyText3"/>
        <w:numPr>
          <w:ilvl w:val="0"/>
          <w:numId w:val="7"/>
        </w:numPr>
        <w:autoSpaceDE w:val="0"/>
        <w:autoSpaceDN w:val="0"/>
        <w:adjustRightInd w:val="0"/>
        <w:spacing w:after="60"/>
        <w:ind w:left="993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Continue to assist with investigations to facilitate a prompt resolution for the complainant.</w:t>
      </w:r>
    </w:p>
    <w:p w14:paraId="5741D7E5" w14:textId="28ADCD0F" w:rsidR="007C55C6" w:rsidRPr="00864786" w:rsidRDefault="007C55C6" w:rsidP="00087F38">
      <w:pPr>
        <w:pStyle w:val="BodyText3"/>
        <w:numPr>
          <w:ilvl w:val="0"/>
          <w:numId w:val="7"/>
        </w:numPr>
        <w:spacing w:after="60"/>
        <w:ind w:left="993" w:hanging="426"/>
        <w:rPr>
          <w:rFonts w:ascii="Calibri" w:hAnsi="Calibri" w:cs="Arial"/>
          <w:sz w:val="22"/>
          <w:szCs w:val="22"/>
        </w:rPr>
      </w:pPr>
      <w:r w:rsidRPr="00864786">
        <w:rPr>
          <w:rFonts w:ascii="Calibri" w:hAnsi="Calibri" w:cs="Arial"/>
          <w:sz w:val="22"/>
          <w:szCs w:val="22"/>
        </w:rPr>
        <w:t>Follow up, if applicable, in accordance wit</w:t>
      </w:r>
      <w:r>
        <w:rPr>
          <w:rFonts w:ascii="Calibri" w:hAnsi="Calibri" w:cs="Arial"/>
          <w:sz w:val="22"/>
          <w:szCs w:val="22"/>
        </w:rPr>
        <w:t>h su</w:t>
      </w:r>
      <w:r w:rsidR="00D175DA">
        <w:rPr>
          <w:rFonts w:ascii="Calibri" w:hAnsi="Calibri" w:cs="Arial"/>
          <w:sz w:val="22"/>
          <w:szCs w:val="22"/>
        </w:rPr>
        <w:t xml:space="preserve">pport and direction from </w:t>
      </w:r>
      <w:r>
        <w:rPr>
          <w:rFonts w:ascii="Calibri" w:hAnsi="Calibri" w:cs="Arial"/>
          <w:sz w:val="22"/>
          <w:szCs w:val="22"/>
        </w:rPr>
        <w:t>Management and the CEO as required</w:t>
      </w:r>
      <w:r w:rsidRPr="00864786">
        <w:rPr>
          <w:rFonts w:ascii="Calibri" w:hAnsi="Calibri" w:cs="Arial"/>
          <w:sz w:val="22"/>
          <w:szCs w:val="22"/>
        </w:rPr>
        <w:t>.</w:t>
      </w:r>
    </w:p>
    <w:p w14:paraId="14044E6D" w14:textId="32AEEAC9" w:rsidR="007C55C6" w:rsidRPr="00864786" w:rsidRDefault="007C55C6" w:rsidP="00087F38">
      <w:pPr>
        <w:pStyle w:val="BodyText3"/>
        <w:numPr>
          <w:ilvl w:val="0"/>
          <w:numId w:val="7"/>
        </w:numPr>
        <w:spacing w:after="60"/>
        <w:ind w:left="993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Management and / or CEO</w:t>
      </w:r>
      <w:r w:rsidRPr="00864786">
        <w:rPr>
          <w:rFonts w:ascii="Calibri" w:hAnsi="Calibri" w:cs="Arial"/>
          <w:sz w:val="22"/>
          <w:szCs w:val="22"/>
        </w:rPr>
        <w:t xml:space="preserve"> will provide</w:t>
      </w:r>
      <w:r>
        <w:rPr>
          <w:rFonts w:ascii="Calibri" w:hAnsi="Calibri" w:cs="Arial"/>
          <w:sz w:val="22"/>
          <w:szCs w:val="22"/>
        </w:rPr>
        <w:t xml:space="preserve"> support, assistance and</w:t>
      </w:r>
      <w:r w:rsidRPr="00864786">
        <w:rPr>
          <w:rFonts w:ascii="Calibri" w:hAnsi="Calibri" w:cs="Arial"/>
          <w:sz w:val="22"/>
          <w:szCs w:val="22"/>
        </w:rPr>
        <w:t xml:space="preserve"> feedback to all parties involved in the complaint</w:t>
      </w:r>
      <w:r>
        <w:rPr>
          <w:rFonts w:ascii="Calibri" w:hAnsi="Calibri" w:cs="Arial"/>
          <w:sz w:val="22"/>
          <w:szCs w:val="22"/>
        </w:rPr>
        <w:t xml:space="preserve"> as necessary</w:t>
      </w:r>
      <w:r w:rsidRPr="00864786">
        <w:rPr>
          <w:rFonts w:ascii="Calibri" w:hAnsi="Calibri" w:cs="Arial"/>
          <w:sz w:val="22"/>
          <w:szCs w:val="22"/>
        </w:rPr>
        <w:t>.</w:t>
      </w:r>
    </w:p>
    <w:p w14:paraId="04416419" w14:textId="77777777" w:rsidR="007C55C6" w:rsidRPr="003D27FB" w:rsidRDefault="007C55C6" w:rsidP="00E4075F">
      <w:pPr>
        <w:pStyle w:val="BodyText3"/>
        <w:spacing w:after="0"/>
        <w:ind w:left="360" w:firstLine="0"/>
        <w:rPr>
          <w:rFonts w:ascii="Calibri" w:hAnsi="Calibri" w:cs="Arial"/>
          <w:sz w:val="22"/>
          <w:szCs w:val="22"/>
        </w:rPr>
      </w:pPr>
      <w:r w:rsidRPr="00864786">
        <w:rPr>
          <w:rFonts w:ascii="Calibri" w:hAnsi="Calibri" w:cs="Arial"/>
          <w:sz w:val="22"/>
          <w:szCs w:val="22"/>
        </w:rPr>
        <w:t>Monitor the outcome of action taken</w:t>
      </w:r>
      <w:r>
        <w:rPr>
          <w:rFonts w:ascii="Calibri" w:hAnsi="Calibri" w:cs="Arial"/>
          <w:sz w:val="22"/>
          <w:szCs w:val="22"/>
        </w:rPr>
        <w:t xml:space="preserve"> ensuring all person’s necessary are advised of the matter and corrective actions to prevent any recurrence are well documented and completed</w:t>
      </w:r>
      <w:r w:rsidRPr="00864786">
        <w:rPr>
          <w:rFonts w:ascii="Calibri" w:hAnsi="Calibri" w:cs="Arial"/>
          <w:sz w:val="22"/>
          <w:szCs w:val="22"/>
        </w:rPr>
        <w:t>.</w:t>
      </w:r>
    </w:p>
    <w:p w14:paraId="5ED0B5B5" w14:textId="41636404" w:rsidR="007C55C6" w:rsidRDefault="007C55C6" w:rsidP="007C55C6">
      <w:pPr>
        <w:ind w:firstLine="0"/>
        <w:rPr>
          <w:rFonts w:ascii="Calibri" w:hAnsi="Calibri" w:cs="Calibri"/>
          <w:color w:val="000000" w:themeColor="text1"/>
        </w:rPr>
      </w:pPr>
    </w:p>
    <w:p w14:paraId="27F16BFA" w14:textId="3DBE88A7" w:rsidR="00C22A15" w:rsidRDefault="00FD2DC0" w:rsidP="007C55C6">
      <w:pPr>
        <w:ind w:firstLine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In the case of a complaint about the CEO, </w:t>
      </w:r>
      <w:r w:rsidR="0084365A">
        <w:rPr>
          <w:rFonts w:ascii="Calibri" w:hAnsi="Calibri" w:cs="Calibri"/>
          <w:color w:val="000000" w:themeColor="text1"/>
        </w:rPr>
        <w:t>the individual</w:t>
      </w:r>
      <w:r w:rsidR="00F5613E">
        <w:rPr>
          <w:rFonts w:ascii="Calibri" w:hAnsi="Calibri" w:cs="Calibri"/>
          <w:color w:val="000000" w:themeColor="text1"/>
        </w:rPr>
        <w:t xml:space="preserve"> complainant</w:t>
      </w:r>
      <w:r w:rsidR="0084365A">
        <w:rPr>
          <w:rFonts w:ascii="Calibri" w:hAnsi="Calibri" w:cs="Calibri"/>
          <w:color w:val="000000" w:themeColor="text1"/>
        </w:rPr>
        <w:t xml:space="preserve">  </w:t>
      </w:r>
      <w:r w:rsidR="00F5613E">
        <w:rPr>
          <w:rFonts w:ascii="Calibri" w:hAnsi="Calibri" w:cs="Calibri"/>
          <w:color w:val="000000" w:themeColor="text1"/>
        </w:rPr>
        <w:t xml:space="preserve">may </w:t>
      </w:r>
      <w:r w:rsidR="0084365A">
        <w:rPr>
          <w:rFonts w:ascii="Calibri" w:hAnsi="Calibri" w:cs="Calibri"/>
          <w:color w:val="000000" w:themeColor="text1"/>
        </w:rPr>
        <w:t xml:space="preserve">contact </w:t>
      </w:r>
      <w:r w:rsidR="001012A8">
        <w:rPr>
          <w:rFonts w:ascii="Calibri" w:hAnsi="Calibri" w:cs="Calibri"/>
          <w:color w:val="000000" w:themeColor="text1"/>
        </w:rPr>
        <w:t xml:space="preserve">the </w:t>
      </w:r>
      <w:r w:rsidR="0084365A">
        <w:rPr>
          <w:rFonts w:ascii="Calibri" w:hAnsi="Calibri" w:cs="Calibri"/>
          <w:color w:val="000000" w:themeColor="text1"/>
        </w:rPr>
        <w:t xml:space="preserve">Board </w:t>
      </w:r>
      <w:r w:rsidR="001012A8">
        <w:rPr>
          <w:rFonts w:ascii="Calibri" w:hAnsi="Calibri" w:cs="Calibri"/>
          <w:color w:val="000000" w:themeColor="text1"/>
        </w:rPr>
        <w:t xml:space="preserve">Chair </w:t>
      </w:r>
      <w:r w:rsidR="00271E26">
        <w:rPr>
          <w:rFonts w:ascii="Calibri" w:hAnsi="Calibri" w:cs="Calibri"/>
          <w:color w:val="000000" w:themeColor="text1"/>
        </w:rPr>
        <w:t xml:space="preserve">by email to </w:t>
      </w:r>
      <w:r w:rsidR="00B77467">
        <w:rPr>
          <w:rFonts w:ascii="Calibri" w:hAnsi="Calibri" w:cs="Calibri"/>
          <w:color w:val="000000" w:themeColor="text1"/>
        </w:rPr>
        <w:t xml:space="preserve">the address, </w:t>
      </w:r>
      <w:hyperlink r:id="rId11" w:history="1">
        <w:r w:rsidR="00B77467" w:rsidRPr="00B77467">
          <w:rPr>
            <w:rStyle w:val="Hyperlink"/>
            <w:rFonts w:ascii="Calibri" w:hAnsi="Calibri" w:cs="Calibri"/>
          </w:rPr>
          <w:t>BoardChair@mobogroup.com.au</w:t>
        </w:r>
      </w:hyperlink>
      <w:r w:rsidR="00271E26">
        <w:rPr>
          <w:rFonts w:ascii="Calibri" w:hAnsi="Calibri" w:cs="Calibri"/>
          <w:color w:val="000000" w:themeColor="text1"/>
        </w:rPr>
        <w:t xml:space="preserve"> </w:t>
      </w:r>
      <w:r w:rsidR="003C279E">
        <w:rPr>
          <w:rFonts w:ascii="Calibri" w:hAnsi="Calibri" w:cs="Calibri"/>
          <w:color w:val="000000" w:themeColor="text1"/>
        </w:rPr>
        <w:t xml:space="preserve">or through the Executive Assistant </w:t>
      </w:r>
      <w:r w:rsidR="00175A15">
        <w:rPr>
          <w:rFonts w:ascii="Calibri" w:hAnsi="Calibri" w:cs="Calibri"/>
          <w:color w:val="000000" w:themeColor="text1"/>
        </w:rPr>
        <w:t xml:space="preserve">by calling </w:t>
      </w:r>
      <w:r w:rsidR="00C62986">
        <w:rPr>
          <w:rFonts w:ascii="Calibri" w:hAnsi="Calibri" w:cs="Calibri"/>
          <w:color w:val="000000" w:themeColor="text1"/>
        </w:rPr>
        <w:t xml:space="preserve">08 8130 1800, </w:t>
      </w:r>
      <w:r w:rsidR="003C279E">
        <w:rPr>
          <w:rFonts w:ascii="Calibri" w:hAnsi="Calibri" w:cs="Calibri"/>
          <w:color w:val="000000" w:themeColor="text1"/>
        </w:rPr>
        <w:t xml:space="preserve">who </w:t>
      </w:r>
      <w:r w:rsidR="00394CEF">
        <w:rPr>
          <w:rFonts w:ascii="Calibri" w:hAnsi="Calibri" w:cs="Calibri"/>
          <w:color w:val="000000" w:themeColor="text1"/>
        </w:rPr>
        <w:t>w</w:t>
      </w:r>
      <w:r w:rsidR="00781ABC">
        <w:rPr>
          <w:rFonts w:ascii="Calibri" w:hAnsi="Calibri" w:cs="Calibri"/>
          <w:color w:val="000000" w:themeColor="text1"/>
        </w:rPr>
        <w:t>i</w:t>
      </w:r>
      <w:r w:rsidR="00394CEF">
        <w:rPr>
          <w:rFonts w:ascii="Calibri" w:hAnsi="Calibri" w:cs="Calibri"/>
          <w:color w:val="000000" w:themeColor="text1"/>
        </w:rPr>
        <w:t>ll coordinate direct contact with the Board Chair for the complain</w:t>
      </w:r>
      <w:r w:rsidR="00C22A15">
        <w:rPr>
          <w:rFonts w:ascii="Calibri" w:hAnsi="Calibri" w:cs="Calibri"/>
          <w:color w:val="000000" w:themeColor="text1"/>
        </w:rPr>
        <w:t>ant.</w:t>
      </w:r>
    </w:p>
    <w:p w14:paraId="1A7C5EB9" w14:textId="304AA3B1" w:rsidR="00E74541" w:rsidRDefault="00E74541" w:rsidP="007C55C6">
      <w:pPr>
        <w:ind w:firstLine="0"/>
        <w:rPr>
          <w:rFonts w:ascii="Calibri" w:hAnsi="Calibri" w:cs="Calibri"/>
          <w:color w:val="000000" w:themeColor="text1"/>
        </w:rPr>
      </w:pPr>
    </w:p>
    <w:p w14:paraId="3A7697E4" w14:textId="5B37A5FC" w:rsidR="00E74541" w:rsidRDefault="00C22A15" w:rsidP="007C55C6">
      <w:pPr>
        <w:ind w:firstLine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 the event any</w:t>
      </w:r>
      <w:r w:rsidR="00D07FCF">
        <w:rPr>
          <w:rFonts w:ascii="Calibri" w:hAnsi="Calibri" w:cs="Calibri"/>
          <w:color w:val="000000" w:themeColor="text1"/>
        </w:rPr>
        <w:t xml:space="preserve"> </w:t>
      </w:r>
      <w:r w:rsidR="00AD11FE">
        <w:rPr>
          <w:rFonts w:ascii="Calibri" w:hAnsi="Calibri" w:cs="Calibri"/>
          <w:color w:val="000000" w:themeColor="text1"/>
        </w:rPr>
        <w:t>complaint</w:t>
      </w:r>
      <w:r w:rsidR="00087F38">
        <w:rPr>
          <w:rFonts w:ascii="Calibri" w:hAnsi="Calibri" w:cs="Calibri"/>
          <w:color w:val="000000" w:themeColor="text1"/>
        </w:rPr>
        <w:t>/grievance</w:t>
      </w:r>
      <w:r w:rsidR="00AD11FE">
        <w:rPr>
          <w:rFonts w:ascii="Calibri" w:hAnsi="Calibri" w:cs="Calibri"/>
          <w:color w:val="000000" w:themeColor="text1"/>
        </w:rPr>
        <w:t xml:space="preserve"> raises an issue that concerns the possible commitment of a criminal offence</w:t>
      </w:r>
      <w:r w:rsidR="00087F38">
        <w:rPr>
          <w:rFonts w:ascii="Calibri" w:hAnsi="Calibri" w:cs="Calibri"/>
          <w:color w:val="000000" w:themeColor="text1"/>
        </w:rPr>
        <w:t xml:space="preserve"> or of a NDIS Commission Reportable Incident</w:t>
      </w:r>
      <w:r w:rsidR="00AD11FE">
        <w:rPr>
          <w:rFonts w:ascii="Calibri" w:hAnsi="Calibri" w:cs="Calibri"/>
          <w:color w:val="000000" w:themeColor="text1"/>
        </w:rPr>
        <w:t>,</w:t>
      </w:r>
      <w:r w:rsidR="00D07FCF">
        <w:rPr>
          <w:rFonts w:ascii="Calibri" w:hAnsi="Calibri" w:cs="Calibri"/>
          <w:color w:val="000000" w:themeColor="text1"/>
        </w:rPr>
        <w:t xml:space="preserve"> then the matter</w:t>
      </w:r>
      <w:r w:rsidR="00AD11FE">
        <w:rPr>
          <w:rFonts w:ascii="Calibri" w:hAnsi="Calibri" w:cs="Calibri"/>
          <w:color w:val="000000" w:themeColor="text1"/>
        </w:rPr>
        <w:t xml:space="preserve"> will be referred to the appropriate law enforcement</w:t>
      </w:r>
      <w:r w:rsidR="00B967E7">
        <w:rPr>
          <w:rFonts w:ascii="Calibri" w:hAnsi="Calibri" w:cs="Calibri"/>
          <w:color w:val="000000" w:themeColor="text1"/>
        </w:rPr>
        <w:t xml:space="preserve"> agency for immediate attention</w:t>
      </w:r>
      <w:r w:rsidR="00AD11FE">
        <w:rPr>
          <w:rFonts w:ascii="Calibri" w:hAnsi="Calibri" w:cs="Calibri"/>
          <w:color w:val="000000" w:themeColor="text1"/>
        </w:rPr>
        <w:t xml:space="preserve">. Mobo Group will comply with any relevant mandatory reporting or other obligation it has under the </w:t>
      </w:r>
      <w:r w:rsidR="00087F38">
        <w:rPr>
          <w:rFonts w:ascii="Calibri" w:hAnsi="Calibri" w:cs="Calibri"/>
          <w:color w:val="000000" w:themeColor="text1"/>
        </w:rPr>
        <w:t xml:space="preserve">NDIS Practice Standards and Quality Indicators and </w:t>
      </w:r>
      <w:r w:rsidR="00AD11FE">
        <w:rPr>
          <w:rFonts w:ascii="Calibri" w:hAnsi="Calibri" w:cs="Calibri"/>
          <w:color w:val="000000" w:themeColor="text1"/>
        </w:rPr>
        <w:t xml:space="preserve">Australian law. </w:t>
      </w:r>
    </w:p>
    <w:p w14:paraId="5ADBE815" w14:textId="77777777" w:rsidR="00FD2DC0" w:rsidRDefault="00FD2DC0" w:rsidP="007C55C6">
      <w:pPr>
        <w:ind w:firstLine="0"/>
        <w:rPr>
          <w:rFonts w:ascii="Calibri" w:hAnsi="Calibri" w:cs="Calibri"/>
          <w:color w:val="000000" w:themeColor="text1"/>
        </w:rPr>
      </w:pPr>
    </w:p>
    <w:p w14:paraId="030040E7" w14:textId="732E6006" w:rsidR="00AB5C6B" w:rsidRPr="00781ABC" w:rsidRDefault="00AB5C6B" w:rsidP="00AB5C6B">
      <w:pPr>
        <w:ind w:firstLine="0"/>
        <w:rPr>
          <w:b/>
          <w:color w:val="000000" w:themeColor="text1"/>
        </w:rPr>
      </w:pPr>
      <w:r w:rsidRPr="00781ABC">
        <w:rPr>
          <w:b/>
          <w:color w:val="000000" w:themeColor="text1"/>
        </w:rPr>
        <w:t>INFORMATION TO BE RECORDED</w:t>
      </w:r>
      <w:r w:rsidR="009174D5">
        <w:rPr>
          <w:b/>
          <w:color w:val="000000" w:themeColor="text1"/>
        </w:rPr>
        <w:t xml:space="preserve"> IN CIAP</w:t>
      </w:r>
      <w:r w:rsidR="00087F38">
        <w:rPr>
          <w:b/>
          <w:color w:val="000000" w:themeColor="text1"/>
        </w:rPr>
        <w:t xml:space="preserve"> </w:t>
      </w:r>
    </w:p>
    <w:p w14:paraId="228304EE" w14:textId="3E59A065" w:rsidR="00AB5C6B" w:rsidRDefault="00AB5C6B" w:rsidP="00087F38">
      <w:pPr>
        <w:spacing w:after="60"/>
        <w:ind w:firstLine="0"/>
        <w:rPr>
          <w:color w:val="000000" w:themeColor="text1"/>
        </w:rPr>
      </w:pPr>
      <w:r>
        <w:rPr>
          <w:color w:val="000000" w:themeColor="text1"/>
        </w:rPr>
        <w:t>All information received shall include:</w:t>
      </w:r>
    </w:p>
    <w:p w14:paraId="0F6B103F" w14:textId="2BD81A49" w:rsidR="00AB5C6B" w:rsidRDefault="00AB5C6B" w:rsidP="00087F38">
      <w:pPr>
        <w:pStyle w:val="ListParagraph"/>
        <w:numPr>
          <w:ilvl w:val="0"/>
          <w:numId w:val="8"/>
        </w:numPr>
        <w:spacing w:after="60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Name </w:t>
      </w:r>
      <w:r w:rsidR="003F2332">
        <w:rPr>
          <w:color w:val="000000" w:themeColor="text1"/>
        </w:rPr>
        <w:t xml:space="preserve">&amp; contact details </w:t>
      </w:r>
      <w:r>
        <w:rPr>
          <w:color w:val="000000" w:themeColor="text1"/>
        </w:rPr>
        <w:t xml:space="preserve">of the </w:t>
      </w:r>
      <w:r w:rsidR="002B1C1E">
        <w:rPr>
          <w:color w:val="000000" w:themeColor="text1"/>
        </w:rPr>
        <w:t>complainant</w:t>
      </w:r>
      <w:r w:rsidR="00087F38">
        <w:rPr>
          <w:color w:val="000000" w:themeColor="text1"/>
        </w:rPr>
        <w:t>.</w:t>
      </w:r>
    </w:p>
    <w:p w14:paraId="3116AED9" w14:textId="1C753D7C" w:rsidR="00AB5C6B" w:rsidRDefault="00AB5C6B" w:rsidP="00087F38">
      <w:pPr>
        <w:pStyle w:val="ListParagraph"/>
        <w:numPr>
          <w:ilvl w:val="0"/>
          <w:numId w:val="8"/>
        </w:numPr>
        <w:spacing w:after="60"/>
        <w:contextualSpacing w:val="0"/>
        <w:rPr>
          <w:color w:val="000000" w:themeColor="text1"/>
        </w:rPr>
      </w:pPr>
      <w:r>
        <w:rPr>
          <w:color w:val="000000" w:themeColor="text1"/>
        </w:rPr>
        <w:t>Location of where the complaint</w:t>
      </w:r>
      <w:r w:rsidR="00E918D8">
        <w:rPr>
          <w:color w:val="000000" w:themeColor="text1"/>
        </w:rPr>
        <w:t>/grievance</w:t>
      </w:r>
      <w:r>
        <w:rPr>
          <w:color w:val="000000" w:themeColor="text1"/>
        </w:rPr>
        <w:t xml:space="preserve"> </w:t>
      </w:r>
      <w:r w:rsidR="00B42643">
        <w:rPr>
          <w:color w:val="000000" w:themeColor="text1"/>
        </w:rPr>
        <w:t>has</w:t>
      </w:r>
      <w:r w:rsidR="00D175DA">
        <w:rPr>
          <w:color w:val="000000" w:themeColor="text1"/>
        </w:rPr>
        <w:t xml:space="preserve"> occurred or is associated</w:t>
      </w:r>
      <w:r w:rsidR="00087F38">
        <w:rPr>
          <w:color w:val="000000" w:themeColor="text1"/>
        </w:rPr>
        <w:t>.</w:t>
      </w:r>
    </w:p>
    <w:p w14:paraId="389F00C5" w14:textId="58C48527" w:rsidR="00AB5C6B" w:rsidRDefault="00AB5C6B" w:rsidP="00087F38">
      <w:pPr>
        <w:pStyle w:val="ListParagraph"/>
        <w:numPr>
          <w:ilvl w:val="0"/>
          <w:numId w:val="8"/>
        </w:numPr>
        <w:spacing w:after="60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Date </w:t>
      </w:r>
      <w:r w:rsidR="00B42643">
        <w:rPr>
          <w:color w:val="000000" w:themeColor="text1"/>
        </w:rPr>
        <w:t xml:space="preserve">and time </w:t>
      </w:r>
      <w:r>
        <w:rPr>
          <w:color w:val="000000" w:themeColor="text1"/>
        </w:rPr>
        <w:t>of the complaint</w:t>
      </w:r>
      <w:r w:rsidR="00E918D8">
        <w:rPr>
          <w:color w:val="000000" w:themeColor="text1"/>
        </w:rPr>
        <w:t>/grievance</w:t>
      </w:r>
      <w:r w:rsidR="00087F38">
        <w:rPr>
          <w:color w:val="000000" w:themeColor="text1"/>
        </w:rPr>
        <w:t>.</w:t>
      </w:r>
    </w:p>
    <w:p w14:paraId="429E38C5" w14:textId="02CAF3E9" w:rsidR="00AB5C6B" w:rsidRDefault="00087F38" w:rsidP="00087F38">
      <w:pPr>
        <w:pStyle w:val="ListParagraph"/>
        <w:numPr>
          <w:ilvl w:val="0"/>
          <w:numId w:val="8"/>
        </w:numPr>
        <w:spacing w:after="60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Brief outline </w:t>
      </w:r>
      <w:r w:rsidR="00AB5C6B">
        <w:rPr>
          <w:color w:val="000000" w:themeColor="text1"/>
        </w:rPr>
        <w:t>of the complaint</w:t>
      </w:r>
      <w:r w:rsidR="00E918D8">
        <w:rPr>
          <w:color w:val="000000" w:themeColor="text1"/>
        </w:rPr>
        <w:t>/grievance</w:t>
      </w:r>
      <w:r>
        <w:rPr>
          <w:color w:val="000000" w:themeColor="text1"/>
        </w:rPr>
        <w:t>, noting not to use names of those involved.</w:t>
      </w:r>
    </w:p>
    <w:p w14:paraId="55CBAA17" w14:textId="3CEBFC70" w:rsidR="004B6548" w:rsidRPr="00F51836" w:rsidRDefault="003F2332" w:rsidP="00F51836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Name of manager/delegate conducting the investigation</w:t>
      </w:r>
      <w:r w:rsidR="003D2344">
        <w:rPr>
          <w:color w:val="000000" w:themeColor="text1"/>
        </w:rPr>
        <w:t xml:space="preserve"> (if applicable)</w:t>
      </w:r>
      <w:r w:rsidR="00087F38">
        <w:rPr>
          <w:color w:val="000000" w:themeColor="text1"/>
        </w:rPr>
        <w:t>.</w:t>
      </w:r>
    </w:p>
    <w:p w14:paraId="6FD22414" w14:textId="0AFDDCAB" w:rsidR="00087F38" w:rsidRDefault="00087F38" w:rsidP="00C35FD4">
      <w:pPr>
        <w:spacing w:before="120" w:after="120"/>
        <w:ind w:firstLine="0"/>
        <w:rPr>
          <w:rFonts w:ascii="Calibri" w:hAnsi="Calibri" w:cs="Calibri"/>
          <w:b/>
          <w:color w:val="000000" w:themeColor="text1"/>
        </w:rPr>
      </w:pPr>
      <w:r w:rsidRPr="00EB41C8">
        <w:rPr>
          <w:rFonts w:ascii="Calibri" w:hAnsi="Calibri" w:cs="Calibri"/>
          <w:bCs/>
          <w:color w:val="000000" w:themeColor="text1"/>
        </w:rPr>
        <w:t>Full details of complaints/grievances, investigation and outcomes must be recorded in the Complaints Register, which is managed by the</w:t>
      </w:r>
      <w:r w:rsidR="002E1B8F">
        <w:rPr>
          <w:rFonts w:ascii="Calibri" w:hAnsi="Calibri" w:cs="Calibri"/>
          <w:bCs/>
          <w:color w:val="000000" w:themeColor="text1"/>
        </w:rPr>
        <w:t xml:space="preserve"> Executive Manager</w:t>
      </w:r>
      <w:r w:rsidRPr="00EB41C8">
        <w:rPr>
          <w:rFonts w:ascii="Calibri" w:hAnsi="Calibri" w:cs="Calibri"/>
          <w:bCs/>
          <w:color w:val="000000" w:themeColor="text1"/>
        </w:rPr>
        <w:t xml:space="preserve"> Quality and Compliance.</w:t>
      </w:r>
    </w:p>
    <w:p w14:paraId="1B07839B" w14:textId="77777777" w:rsidR="00087F38" w:rsidRDefault="00087F38" w:rsidP="00C35FD4">
      <w:pPr>
        <w:spacing w:before="120" w:after="120"/>
        <w:ind w:firstLine="0"/>
        <w:rPr>
          <w:rFonts w:ascii="Calibri" w:hAnsi="Calibri" w:cs="Calibri"/>
          <w:b/>
          <w:color w:val="000000" w:themeColor="text1"/>
        </w:rPr>
      </w:pPr>
    </w:p>
    <w:p w14:paraId="4D22AEC7" w14:textId="77777777" w:rsidR="00087F38" w:rsidRDefault="00087F38" w:rsidP="00C35FD4">
      <w:pPr>
        <w:spacing w:before="120" w:after="120"/>
        <w:ind w:firstLine="0"/>
        <w:rPr>
          <w:rFonts w:ascii="Calibri" w:hAnsi="Calibri" w:cs="Calibri"/>
          <w:b/>
          <w:color w:val="000000" w:themeColor="text1"/>
        </w:rPr>
      </w:pPr>
    </w:p>
    <w:p w14:paraId="3211D9F4" w14:textId="2D82566F" w:rsidR="001D2C56" w:rsidRDefault="00D217EF" w:rsidP="00C35FD4">
      <w:pPr>
        <w:spacing w:before="120" w:after="120"/>
        <w:ind w:firstLine="0"/>
        <w:rPr>
          <w:rFonts w:ascii="Calibri" w:hAnsi="Calibri" w:cs="Calibri"/>
          <w:b/>
          <w:color w:val="000000" w:themeColor="text1"/>
        </w:rPr>
      </w:pPr>
      <w:r w:rsidRPr="00781ABC">
        <w:rPr>
          <w:rFonts w:ascii="Calibri" w:hAnsi="Calibri" w:cs="Calibri"/>
          <w:b/>
          <w:color w:val="000000" w:themeColor="text1"/>
        </w:rPr>
        <w:t>RESOLUTION</w:t>
      </w:r>
    </w:p>
    <w:bookmarkEnd w:id="0"/>
    <w:p w14:paraId="45A02ABE" w14:textId="71E32F4B" w:rsidR="009A6842" w:rsidRDefault="009A6842" w:rsidP="00C35FD4">
      <w:pPr>
        <w:spacing w:before="120" w:after="120"/>
        <w:ind w:firstLine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All efforts will be made to resolve a complaint</w:t>
      </w:r>
      <w:r w:rsidR="00E918D8">
        <w:rPr>
          <w:rFonts w:ascii="Calibri" w:hAnsi="Calibri" w:cs="Calibri"/>
          <w:color w:val="000000" w:themeColor="text1"/>
        </w:rPr>
        <w:t>/grievance</w:t>
      </w:r>
      <w:r>
        <w:rPr>
          <w:rFonts w:ascii="Calibri" w:hAnsi="Calibri" w:cs="Calibri"/>
          <w:color w:val="000000" w:themeColor="text1"/>
        </w:rPr>
        <w:t xml:space="preserve"> quickly, to reduce distress to the complainant and others involved where possible.</w:t>
      </w:r>
    </w:p>
    <w:p w14:paraId="1446ABBC" w14:textId="4D80B304" w:rsidR="005D2BD5" w:rsidRDefault="009A6842" w:rsidP="00087F38">
      <w:pPr>
        <w:spacing w:after="60"/>
        <w:ind w:firstLine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There is </w:t>
      </w:r>
      <w:r w:rsidR="00741374">
        <w:rPr>
          <w:rFonts w:ascii="Calibri" w:hAnsi="Calibri" w:cs="Calibri"/>
          <w:color w:val="000000" w:themeColor="text1"/>
        </w:rPr>
        <w:t>an</w:t>
      </w:r>
      <w:r>
        <w:rPr>
          <w:rFonts w:ascii="Calibri" w:hAnsi="Calibri" w:cs="Calibri"/>
          <w:color w:val="000000" w:themeColor="text1"/>
        </w:rPr>
        <w:t xml:space="preserve"> informal and formal process to resolution</w:t>
      </w:r>
      <w:r w:rsidR="00741374">
        <w:rPr>
          <w:rFonts w:ascii="Calibri" w:hAnsi="Calibri" w:cs="Calibri"/>
          <w:color w:val="000000" w:themeColor="text1"/>
        </w:rPr>
        <w:t>:</w:t>
      </w:r>
    </w:p>
    <w:p w14:paraId="5D6090D8" w14:textId="15307278" w:rsidR="00677E0C" w:rsidRDefault="00677E0C" w:rsidP="00087F38">
      <w:pPr>
        <w:pStyle w:val="ListParagraph"/>
        <w:numPr>
          <w:ilvl w:val="0"/>
          <w:numId w:val="10"/>
        </w:numPr>
        <w:spacing w:after="60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Try to resolve the matter with the person concerned</w:t>
      </w:r>
      <w:r w:rsidR="00087F38">
        <w:rPr>
          <w:rFonts w:ascii="Calibri" w:hAnsi="Calibri" w:cs="Calibri"/>
          <w:color w:val="000000" w:themeColor="text1"/>
        </w:rPr>
        <w:t>.</w:t>
      </w:r>
    </w:p>
    <w:p w14:paraId="4D79ED8C" w14:textId="7C1FCE24" w:rsidR="00677E0C" w:rsidRDefault="00677E0C" w:rsidP="00087F38">
      <w:pPr>
        <w:pStyle w:val="ListParagraph"/>
        <w:numPr>
          <w:ilvl w:val="0"/>
          <w:numId w:val="10"/>
        </w:numPr>
        <w:spacing w:after="60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If it can’t be resolved by talking to the person, or you feel you cannot approach them to discuss the issue, then approach your manager</w:t>
      </w:r>
      <w:r w:rsidR="00087F38">
        <w:rPr>
          <w:rFonts w:ascii="Calibri" w:hAnsi="Calibri" w:cs="Calibri"/>
          <w:color w:val="000000" w:themeColor="text1"/>
        </w:rPr>
        <w:t>.</w:t>
      </w:r>
    </w:p>
    <w:p w14:paraId="3D9AD332" w14:textId="050EDDEC" w:rsidR="00677E0C" w:rsidRDefault="00677E0C" w:rsidP="00087F38">
      <w:pPr>
        <w:pStyle w:val="ListParagraph"/>
        <w:numPr>
          <w:ilvl w:val="0"/>
          <w:numId w:val="10"/>
        </w:numPr>
        <w:spacing w:after="60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If the complaint/grievance is against your manager, then </w:t>
      </w:r>
      <w:r w:rsidR="00787053">
        <w:rPr>
          <w:rFonts w:ascii="Calibri" w:hAnsi="Calibri" w:cs="Calibri"/>
          <w:color w:val="000000" w:themeColor="text1"/>
        </w:rPr>
        <w:t xml:space="preserve">you may </w:t>
      </w:r>
      <w:r>
        <w:rPr>
          <w:rFonts w:ascii="Calibri" w:hAnsi="Calibri" w:cs="Calibri"/>
          <w:color w:val="000000" w:themeColor="text1"/>
        </w:rPr>
        <w:t xml:space="preserve">contact the </w:t>
      </w:r>
      <w:r w:rsidR="002E1B8F">
        <w:rPr>
          <w:rFonts w:ascii="Calibri" w:hAnsi="Calibri" w:cs="Calibri"/>
          <w:color w:val="000000" w:themeColor="text1"/>
        </w:rPr>
        <w:t xml:space="preserve">Executive Manager </w:t>
      </w:r>
      <w:r w:rsidR="00087F38">
        <w:rPr>
          <w:rFonts w:ascii="Calibri" w:hAnsi="Calibri" w:cs="Calibri"/>
          <w:color w:val="000000" w:themeColor="text1"/>
        </w:rPr>
        <w:t>People and Culture</w:t>
      </w:r>
      <w:r w:rsidR="001D2C56">
        <w:rPr>
          <w:rFonts w:ascii="Calibri" w:hAnsi="Calibri" w:cs="Calibri"/>
          <w:color w:val="000000" w:themeColor="text1"/>
        </w:rPr>
        <w:t xml:space="preserve"> (</w:t>
      </w:r>
      <w:r w:rsidR="002E1B8F">
        <w:rPr>
          <w:rFonts w:ascii="Calibri" w:hAnsi="Calibri" w:cs="Calibri"/>
          <w:color w:val="000000" w:themeColor="text1"/>
        </w:rPr>
        <w:t>EMPC</w:t>
      </w:r>
      <w:r w:rsidR="001D2C56">
        <w:rPr>
          <w:rFonts w:ascii="Calibri" w:hAnsi="Calibri" w:cs="Calibri"/>
          <w:color w:val="000000" w:themeColor="text1"/>
        </w:rPr>
        <w:t>)</w:t>
      </w:r>
      <w:r>
        <w:rPr>
          <w:rFonts w:ascii="Calibri" w:hAnsi="Calibri" w:cs="Calibri"/>
          <w:color w:val="000000" w:themeColor="text1"/>
        </w:rPr>
        <w:t xml:space="preserve"> </w:t>
      </w:r>
      <w:r w:rsidR="0033501B">
        <w:rPr>
          <w:rFonts w:ascii="Calibri" w:hAnsi="Calibri" w:cs="Calibri"/>
          <w:color w:val="000000" w:themeColor="text1"/>
        </w:rPr>
        <w:t xml:space="preserve">or CEO </w:t>
      </w:r>
      <w:r>
        <w:rPr>
          <w:rFonts w:ascii="Calibri" w:hAnsi="Calibri" w:cs="Calibri"/>
          <w:color w:val="000000" w:themeColor="text1"/>
        </w:rPr>
        <w:t xml:space="preserve">who </w:t>
      </w:r>
      <w:r w:rsidR="00755688">
        <w:rPr>
          <w:rFonts w:ascii="Calibri" w:hAnsi="Calibri" w:cs="Calibri"/>
          <w:color w:val="000000" w:themeColor="text1"/>
        </w:rPr>
        <w:t xml:space="preserve">will act independently in the event either party is involved or </w:t>
      </w:r>
      <w:r w:rsidR="008043EB">
        <w:rPr>
          <w:rFonts w:ascii="Calibri" w:hAnsi="Calibri" w:cs="Calibri"/>
          <w:color w:val="000000" w:themeColor="text1"/>
        </w:rPr>
        <w:t>associated</w:t>
      </w:r>
      <w:r w:rsidR="00755688">
        <w:rPr>
          <w:rFonts w:ascii="Calibri" w:hAnsi="Calibri" w:cs="Calibri"/>
          <w:color w:val="000000" w:themeColor="text1"/>
        </w:rPr>
        <w:t xml:space="preserve"> with the complaint</w:t>
      </w:r>
      <w:r w:rsidR="00AC2FF1">
        <w:rPr>
          <w:rFonts w:ascii="Calibri" w:hAnsi="Calibri" w:cs="Calibri"/>
          <w:color w:val="000000" w:themeColor="text1"/>
        </w:rPr>
        <w:t xml:space="preserve">.  In such circumstance, ether the </w:t>
      </w:r>
      <w:r w:rsidR="002E1B8F">
        <w:rPr>
          <w:rFonts w:ascii="Calibri" w:hAnsi="Calibri" w:cs="Calibri"/>
          <w:color w:val="000000" w:themeColor="text1"/>
        </w:rPr>
        <w:t xml:space="preserve">EMPC </w:t>
      </w:r>
      <w:r w:rsidR="00AC2FF1">
        <w:rPr>
          <w:rFonts w:ascii="Calibri" w:hAnsi="Calibri" w:cs="Calibri"/>
          <w:color w:val="000000" w:themeColor="text1"/>
        </w:rPr>
        <w:t xml:space="preserve">or CEO </w:t>
      </w:r>
      <w:r>
        <w:rPr>
          <w:rFonts w:ascii="Calibri" w:hAnsi="Calibri" w:cs="Calibri"/>
          <w:color w:val="000000" w:themeColor="text1"/>
        </w:rPr>
        <w:t>will facilitate the process to resolving the matter</w:t>
      </w:r>
      <w:r w:rsidR="00087F38">
        <w:rPr>
          <w:rFonts w:ascii="Calibri" w:hAnsi="Calibri" w:cs="Calibri"/>
          <w:color w:val="000000" w:themeColor="text1"/>
        </w:rPr>
        <w:t>.</w:t>
      </w:r>
    </w:p>
    <w:p w14:paraId="636E7503" w14:textId="322A6561" w:rsidR="00677E0C" w:rsidRPr="00677E0C" w:rsidRDefault="00677E0C" w:rsidP="00087F38">
      <w:pPr>
        <w:pStyle w:val="ListParagraph"/>
        <w:numPr>
          <w:ilvl w:val="0"/>
          <w:numId w:val="10"/>
        </w:numPr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If you consider the issue not resolved satisfactorily after the above steps, you can lodge a formal complaint by completing a </w:t>
      </w:r>
      <w:r w:rsidR="00E9133E">
        <w:rPr>
          <w:rFonts w:ascii="Calibri" w:hAnsi="Calibri" w:cs="Calibri"/>
          <w:color w:val="000000" w:themeColor="text1"/>
        </w:rPr>
        <w:t xml:space="preserve">report form and lodging with </w:t>
      </w:r>
      <w:r w:rsidR="00787053">
        <w:rPr>
          <w:rFonts w:ascii="Calibri" w:hAnsi="Calibri" w:cs="Calibri"/>
          <w:color w:val="000000" w:themeColor="text1"/>
        </w:rPr>
        <w:t xml:space="preserve">the </w:t>
      </w:r>
      <w:r w:rsidR="00087F38">
        <w:rPr>
          <w:rFonts w:ascii="Calibri" w:hAnsi="Calibri" w:cs="Calibri"/>
          <w:color w:val="000000" w:themeColor="text1"/>
        </w:rPr>
        <w:t>HOPC</w:t>
      </w:r>
      <w:r w:rsidR="0033501B">
        <w:rPr>
          <w:rFonts w:ascii="Calibri" w:hAnsi="Calibri" w:cs="Calibri"/>
          <w:color w:val="000000" w:themeColor="text1"/>
        </w:rPr>
        <w:t xml:space="preserve"> or CEO</w:t>
      </w:r>
      <w:r w:rsidR="00E9133E">
        <w:rPr>
          <w:rFonts w:ascii="Calibri" w:hAnsi="Calibri" w:cs="Calibri"/>
          <w:color w:val="000000" w:themeColor="text1"/>
        </w:rPr>
        <w:t>.</w:t>
      </w:r>
    </w:p>
    <w:p w14:paraId="5E75237C" w14:textId="669FEF50" w:rsidR="00D27A23" w:rsidRDefault="00D27A23" w:rsidP="00087F38">
      <w:pPr>
        <w:ind w:firstLine="0"/>
        <w:rPr>
          <w:rFonts w:ascii="Calibri" w:hAnsi="Calibri" w:cs="Calibri"/>
          <w:color w:val="000000" w:themeColor="text1"/>
        </w:rPr>
      </w:pPr>
    </w:p>
    <w:p w14:paraId="20ACB9A4" w14:textId="4F79266F" w:rsidR="00D27A23" w:rsidRDefault="00D27A23" w:rsidP="00087F38">
      <w:pPr>
        <w:ind w:firstLine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Upon r</w:t>
      </w:r>
      <w:r w:rsidR="00D175DA">
        <w:rPr>
          <w:rFonts w:ascii="Calibri" w:hAnsi="Calibri" w:cs="Calibri"/>
          <w:color w:val="000000" w:themeColor="text1"/>
        </w:rPr>
        <w:t>eceiving the formal complaint</w:t>
      </w:r>
      <w:r w:rsidR="0033501B">
        <w:rPr>
          <w:rFonts w:ascii="Calibri" w:hAnsi="Calibri" w:cs="Calibri"/>
          <w:color w:val="000000" w:themeColor="text1"/>
        </w:rPr>
        <w:t>, the</w:t>
      </w:r>
      <w:r w:rsidR="002E1B8F">
        <w:rPr>
          <w:rFonts w:ascii="Calibri" w:hAnsi="Calibri" w:cs="Calibri"/>
          <w:color w:val="000000" w:themeColor="text1"/>
        </w:rPr>
        <w:t xml:space="preserve"> EMPC</w:t>
      </w:r>
      <w:r>
        <w:rPr>
          <w:rFonts w:ascii="Calibri" w:hAnsi="Calibri" w:cs="Calibri"/>
          <w:color w:val="000000" w:themeColor="text1"/>
        </w:rPr>
        <w:t xml:space="preserve"> </w:t>
      </w:r>
      <w:r w:rsidR="0033501B">
        <w:rPr>
          <w:rFonts w:ascii="Calibri" w:hAnsi="Calibri" w:cs="Calibri"/>
          <w:color w:val="000000" w:themeColor="text1"/>
        </w:rPr>
        <w:t xml:space="preserve">or CEO </w:t>
      </w:r>
      <w:r>
        <w:rPr>
          <w:rFonts w:ascii="Calibri" w:hAnsi="Calibri" w:cs="Calibri"/>
          <w:color w:val="000000" w:themeColor="text1"/>
        </w:rPr>
        <w:t xml:space="preserve">will </w:t>
      </w:r>
      <w:r w:rsidR="00293BEB">
        <w:rPr>
          <w:rFonts w:ascii="Calibri" w:hAnsi="Calibri" w:cs="Calibri"/>
          <w:color w:val="000000" w:themeColor="text1"/>
        </w:rPr>
        <w:t xml:space="preserve">commence a review and </w:t>
      </w:r>
      <w:r>
        <w:rPr>
          <w:rFonts w:ascii="Calibri" w:hAnsi="Calibri" w:cs="Calibri"/>
          <w:color w:val="000000" w:themeColor="text1"/>
        </w:rPr>
        <w:t>investigat</w:t>
      </w:r>
      <w:r w:rsidR="00293BEB">
        <w:rPr>
          <w:rFonts w:ascii="Calibri" w:hAnsi="Calibri" w:cs="Calibri"/>
          <w:color w:val="000000" w:themeColor="text1"/>
        </w:rPr>
        <w:t xml:space="preserve">ion of the </w:t>
      </w:r>
      <w:r w:rsidR="005F2380">
        <w:rPr>
          <w:rFonts w:ascii="Calibri" w:hAnsi="Calibri" w:cs="Calibri"/>
          <w:color w:val="000000" w:themeColor="text1"/>
        </w:rPr>
        <w:t>compliant received</w:t>
      </w:r>
      <w:r>
        <w:rPr>
          <w:rFonts w:ascii="Calibri" w:hAnsi="Calibri" w:cs="Calibri"/>
          <w:color w:val="000000" w:themeColor="text1"/>
        </w:rPr>
        <w:t xml:space="preserve"> which will involve interviewing those involved in the complaint</w:t>
      </w:r>
      <w:r w:rsidR="00F12730">
        <w:rPr>
          <w:rFonts w:ascii="Calibri" w:hAnsi="Calibri" w:cs="Calibri"/>
          <w:color w:val="000000" w:themeColor="text1"/>
        </w:rPr>
        <w:t>/grievance</w:t>
      </w:r>
      <w:r>
        <w:rPr>
          <w:rFonts w:ascii="Calibri" w:hAnsi="Calibri" w:cs="Calibri"/>
          <w:color w:val="000000" w:themeColor="text1"/>
        </w:rPr>
        <w:t>.</w:t>
      </w:r>
    </w:p>
    <w:p w14:paraId="31CFB2ED" w14:textId="42E5BB90" w:rsidR="00D27A23" w:rsidRDefault="00D27A23" w:rsidP="00087F38">
      <w:pPr>
        <w:ind w:firstLine="0"/>
        <w:rPr>
          <w:rFonts w:ascii="Calibri" w:hAnsi="Calibri" w:cs="Calibri"/>
          <w:color w:val="000000" w:themeColor="text1"/>
        </w:rPr>
      </w:pPr>
    </w:p>
    <w:p w14:paraId="129C140F" w14:textId="14858C58" w:rsidR="00D27A23" w:rsidRDefault="00D27A23" w:rsidP="00087F38">
      <w:pPr>
        <w:ind w:firstLine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On co</w:t>
      </w:r>
      <w:r w:rsidR="00D175DA">
        <w:rPr>
          <w:rFonts w:ascii="Calibri" w:hAnsi="Calibri" w:cs="Calibri"/>
          <w:color w:val="000000" w:themeColor="text1"/>
        </w:rPr>
        <w:t>mpletion of the investigation</w:t>
      </w:r>
      <w:r w:rsidR="005F2380">
        <w:rPr>
          <w:rFonts w:ascii="Calibri" w:hAnsi="Calibri" w:cs="Calibri"/>
          <w:color w:val="000000" w:themeColor="text1"/>
        </w:rPr>
        <w:t>, the</w:t>
      </w:r>
      <w:r w:rsidR="00991382">
        <w:rPr>
          <w:rFonts w:ascii="Calibri" w:hAnsi="Calibri" w:cs="Calibri"/>
          <w:color w:val="000000" w:themeColor="text1"/>
        </w:rPr>
        <w:t xml:space="preserve"> </w:t>
      </w:r>
      <w:r w:rsidR="002E1B8F">
        <w:rPr>
          <w:rFonts w:ascii="Calibri" w:hAnsi="Calibri" w:cs="Calibri"/>
          <w:color w:val="000000" w:themeColor="text1"/>
        </w:rPr>
        <w:t>EMPC</w:t>
      </w:r>
      <w:r w:rsidR="005F2380">
        <w:rPr>
          <w:rFonts w:ascii="Calibri" w:hAnsi="Calibri" w:cs="Calibri"/>
          <w:color w:val="000000" w:themeColor="text1"/>
        </w:rPr>
        <w:t xml:space="preserve"> or CEO</w:t>
      </w:r>
      <w:r>
        <w:rPr>
          <w:rFonts w:ascii="Calibri" w:hAnsi="Calibri" w:cs="Calibri"/>
          <w:color w:val="000000" w:themeColor="text1"/>
        </w:rPr>
        <w:t xml:space="preserve"> will advise the complainant of the outcome and if all those involved are happy with the information provided the complaint can be closed.</w:t>
      </w:r>
    </w:p>
    <w:p w14:paraId="369691DA" w14:textId="223792B8" w:rsidR="00D27A23" w:rsidRDefault="00D27A23" w:rsidP="00087F38">
      <w:pPr>
        <w:ind w:firstLine="0"/>
        <w:rPr>
          <w:rFonts w:ascii="Calibri" w:hAnsi="Calibri" w:cs="Calibri"/>
          <w:color w:val="000000" w:themeColor="text1"/>
        </w:rPr>
      </w:pPr>
    </w:p>
    <w:p w14:paraId="49047329" w14:textId="7FBC4CBB" w:rsidR="00D27A23" w:rsidRDefault="00D27A23" w:rsidP="00087F38">
      <w:pPr>
        <w:ind w:firstLine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If the complaint</w:t>
      </w:r>
      <w:r w:rsidR="00426645">
        <w:rPr>
          <w:rFonts w:ascii="Calibri" w:hAnsi="Calibri" w:cs="Calibri"/>
          <w:color w:val="000000" w:themeColor="text1"/>
        </w:rPr>
        <w:t>/grievance</w:t>
      </w:r>
      <w:r>
        <w:rPr>
          <w:rFonts w:ascii="Calibri" w:hAnsi="Calibri" w:cs="Calibri"/>
          <w:color w:val="000000" w:themeColor="text1"/>
        </w:rPr>
        <w:t xml:space="preserve"> is not resolved, an external provider may be contacted to help with the resolution.</w:t>
      </w:r>
    </w:p>
    <w:p w14:paraId="75D89ACA" w14:textId="11B73724" w:rsidR="00EA0F2A" w:rsidRDefault="00EA0F2A" w:rsidP="00087F38">
      <w:pPr>
        <w:ind w:firstLine="0"/>
        <w:rPr>
          <w:rFonts w:ascii="Calibri" w:hAnsi="Calibri" w:cs="Calibri"/>
          <w:color w:val="000000" w:themeColor="text1"/>
        </w:rPr>
      </w:pPr>
    </w:p>
    <w:p w14:paraId="3CCB0804" w14:textId="0979F69C" w:rsidR="00EA0F2A" w:rsidRDefault="00EA0F2A" w:rsidP="00087F38">
      <w:pPr>
        <w:ind w:firstLine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Update CIAP</w:t>
      </w:r>
      <w:r w:rsidR="00087F38">
        <w:rPr>
          <w:rFonts w:ascii="Calibri" w:hAnsi="Calibri" w:cs="Calibri"/>
          <w:color w:val="000000" w:themeColor="text1"/>
        </w:rPr>
        <w:t xml:space="preserve"> and close when actions have been completed.  Noting all information and evidence of actions taken to be updated on the Complaints Register.</w:t>
      </w:r>
      <w:r>
        <w:rPr>
          <w:rFonts w:ascii="Calibri" w:hAnsi="Calibri" w:cs="Calibri"/>
          <w:color w:val="000000" w:themeColor="text1"/>
        </w:rPr>
        <w:t xml:space="preserve"> </w:t>
      </w:r>
    </w:p>
    <w:p w14:paraId="7CFDC4A5" w14:textId="77777777" w:rsidR="00741374" w:rsidRPr="00C35FD4" w:rsidRDefault="00741374" w:rsidP="00087F38">
      <w:pPr>
        <w:ind w:firstLine="0"/>
        <w:rPr>
          <w:rFonts w:ascii="Calibri" w:hAnsi="Calibri" w:cs="Calibri"/>
          <w:color w:val="000000" w:themeColor="text1"/>
        </w:rPr>
      </w:pPr>
    </w:p>
    <w:p w14:paraId="4E4DBE13" w14:textId="0A4C3435" w:rsidR="00A2675D" w:rsidRPr="00EF74D1" w:rsidRDefault="00AD11FE" w:rsidP="00741374">
      <w:pPr>
        <w:ind w:firstLine="0"/>
        <w:rPr>
          <w:b/>
          <w:color w:val="000000" w:themeColor="text1"/>
        </w:rPr>
      </w:pPr>
      <w:r w:rsidRPr="00AD11FE">
        <w:rPr>
          <w:b/>
          <w:color w:val="000000" w:themeColor="text1"/>
        </w:rPr>
        <w:t xml:space="preserve">DIRECT REPORTING PERSON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090"/>
      </w:tblGrid>
      <w:tr w:rsidR="00A2675D" w14:paraId="320E9FD5" w14:textId="77777777" w:rsidTr="00EF74D1">
        <w:tc>
          <w:tcPr>
            <w:tcW w:w="3823" w:type="dxa"/>
            <w:shd w:val="clear" w:color="auto" w:fill="A6A6A6" w:themeFill="background1" w:themeFillShade="A6"/>
          </w:tcPr>
          <w:p w14:paraId="3E876B9A" w14:textId="664F0A06" w:rsidR="00A2675D" w:rsidRPr="00EF74D1" w:rsidRDefault="00A2675D" w:rsidP="00741374">
            <w:pPr>
              <w:ind w:firstLine="0"/>
              <w:rPr>
                <w:b/>
                <w:color w:val="000000" w:themeColor="text1"/>
              </w:rPr>
            </w:pPr>
            <w:r w:rsidRPr="00EF74D1">
              <w:rPr>
                <w:b/>
                <w:color w:val="000000" w:themeColor="text1"/>
              </w:rPr>
              <w:t xml:space="preserve">Individual </w:t>
            </w:r>
          </w:p>
        </w:tc>
        <w:tc>
          <w:tcPr>
            <w:tcW w:w="6090" w:type="dxa"/>
            <w:shd w:val="clear" w:color="auto" w:fill="A6A6A6" w:themeFill="background1" w:themeFillShade="A6"/>
          </w:tcPr>
          <w:p w14:paraId="6C37C1B1" w14:textId="64626D37" w:rsidR="00A2675D" w:rsidRPr="00EF74D1" w:rsidRDefault="00A2675D" w:rsidP="00741374">
            <w:pPr>
              <w:ind w:firstLine="0"/>
              <w:rPr>
                <w:b/>
                <w:color w:val="000000" w:themeColor="text1"/>
              </w:rPr>
            </w:pPr>
            <w:r w:rsidRPr="00EF74D1">
              <w:rPr>
                <w:b/>
                <w:color w:val="000000" w:themeColor="text1"/>
              </w:rPr>
              <w:t xml:space="preserve">Reporting Person </w:t>
            </w:r>
          </w:p>
        </w:tc>
      </w:tr>
      <w:tr w:rsidR="00A2675D" w14:paraId="4A77AF1D" w14:textId="77777777" w:rsidTr="00EF74D1">
        <w:tc>
          <w:tcPr>
            <w:tcW w:w="3823" w:type="dxa"/>
          </w:tcPr>
          <w:p w14:paraId="76168405" w14:textId="394611E8" w:rsidR="00A2675D" w:rsidRDefault="00AD11FE" w:rsidP="007413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NDIS Participant </w:t>
            </w:r>
          </w:p>
        </w:tc>
        <w:tc>
          <w:tcPr>
            <w:tcW w:w="6090" w:type="dxa"/>
          </w:tcPr>
          <w:p w14:paraId="58D3A542" w14:textId="7A3937B5" w:rsidR="00A2675D" w:rsidRDefault="00A2675D" w:rsidP="007413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Supervisor </w:t>
            </w:r>
          </w:p>
        </w:tc>
      </w:tr>
      <w:tr w:rsidR="00A2675D" w14:paraId="3A8B2E92" w14:textId="77777777" w:rsidTr="00EF74D1">
        <w:tc>
          <w:tcPr>
            <w:tcW w:w="3823" w:type="dxa"/>
          </w:tcPr>
          <w:p w14:paraId="6C85D914" w14:textId="6FFA6391" w:rsidR="00A2675D" w:rsidRDefault="00E236FC" w:rsidP="007413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Staff member </w:t>
            </w:r>
          </w:p>
        </w:tc>
        <w:tc>
          <w:tcPr>
            <w:tcW w:w="6090" w:type="dxa"/>
          </w:tcPr>
          <w:p w14:paraId="65E5C388" w14:textId="5C8DF9A5" w:rsidR="00A2675D" w:rsidRDefault="00A2675D" w:rsidP="007413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Reporting Manager </w:t>
            </w:r>
          </w:p>
        </w:tc>
      </w:tr>
      <w:tr w:rsidR="00A2675D" w14:paraId="31118BC4" w14:textId="77777777" w:rsidTr="00EF74D1">
        <w:tc>
          <w:tcPr>
            <w:tcW w:w="3823" w:type="dxa"/>
          </w:tcPr>
          <w:p w14:paraId="24AF8800" w14:textId="55BEFD4E" w:rsidR="00A2675D" w:rsidRDefault="00A2675D" w:rsidP="007413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Volunteer </w:t>
            </w:r>
          </w:p>
        </w:tc>
        <w:tc>
          <w:tcPr>
            <w:tcW w:w="6090" w:type="dxa"/>
          </w:tcPr>
          <w:p w14:paraId="7D012C68" w14:textId="7F4AF6BE" w:rsidR="00A2675D" w:rsidRDefault="00A2675D" w:rsidP="007413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Reporting Manager </w:t>
            </w:r>
          </w:p>
        </w:tc>
      </w:tr>
      <w:tr w:rsidR="00A2675D" w14:paraId="33F14191" w14:textId="77777777" w:rsidTr="00EF74D1">
        <w:tc>
          <w:tcPr>
            <w:tcW w:w="3823" w:type="dxa"/>
          </w:tcPr>
          <w:p w14:paraId="52C88347" w14:textId="5EDF2065" w:rsidR="00A2675D" w:rsidRDefault="00A2675D" w:rsidP="007413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Customer </w:t>
            </w:r>
          </w:p>
        </w:tc>
        <w:tc>
          <w:tcPr>
            <w:tcW w:w="6090" w:type="dxa"/>
          </w:tcPr>
          <w:p w14:paraId="716111B5" w14:textId="1825DAE6" w:rsidR="00A2675D" w:rsidRDefault="00A2675D" w:rsidP="007413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Business Development Manager </w:t>
            </w:r>
          </w:p>
        </w:tc>
      </w:tr>
      <w:tr w:rsidR="00AA4EC1" w14:paraId="7B467B52" w14:textId="77777777" w:rsidTr="00AD11FE">
        <w:tc>
          <w:tcPr>
            <w:tcW w:w="3823" w:type="dxa"/>
          </w:tcPr>
          <w:p w14:paraId="6A043E86" w14:textId="2F06D94C" w:rsidR="00AA4EC1" w:rsidRDefault="00D63FC2" w:rsidP="007413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Advocate </w:t>
            </w:r>
          </w:p>
        </w:tc>
        <w:tc>
          <w:tcPr>
            <w:tcW w:w="6090" w:type="dxa"/>
          </w:tcPr>
          <w:p w14:paraId="3FDF798A" w14:textId="54556C86" w:rsidR="00AA4EC1" w:rsidRDefault="00D63FC2" w:rsidP="007413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Manager</w:t>
            </w:r>
          </w:p>
        </w:tc>
      </w:tr>
    </w:tbl>
    <w:p w14:paraId="016CC884" w14:textId="77777777" w:rsidR="00A2675D" w:rsidRDefault="00A2675D" w:rsidP="00741374">
      <w:pPr>
        <w:ind w:firstLine="0"/>
        <w:rPr>
          <w:color w:val="000000" w:themeColor="text1"/>
        </w:rPr>
      </w:pPr>
    </w:p>
    <w:p w14:paraId="3B51B8F8" w14:textId="1D323EEE" w:rsidR="00A2675D" w:rsidRDefault="00AD11FE" w:rsidP="00EF74D1">
      <w:pPr>
        <w:spacing w:line="276" w:lineRule="auto"/>
        <w:ind w:firstLine="0"/>
        <w:jc w:val="both"/>
        <w:rPr>
          <w:rFonts w:eastAsia="Trebuchet MS" w:cs="Arial"/>
          <w:b/>
        </w:rPr>
      </w:pPr>
      <w:r w:rsidRPr="008D0A2E">
        <w:rPr>
          <w:rFonts w:eastAsia="Trebuchet MS" w:cs="Arial"/>
          <w:b/>
        </w:rPr>
        <w:t>MAKING A COMPLAINT TO THE NDIS QUALITY AND SAFEGUARDING COMMISSION</w:t>
      </w:r>
    </w:p>
    <w:p w14:paraId="2536B824" w14:textId="77777777" w:rsidR="00087F38" w:rsidRDefault="00087F38" w:rsidP="00087F38">
      <w:pPr>
        <w:ind w:firstLine="0"/>
        <w:jc w:val="both"/>
      </w:pPr>
    </w:p>
    <w:p w14:paraId="4931E440" w14:textId="4216EBC4" w:rsidR="00A2675D" w:rsidRPr="008D0A2E" w:rsidRDefault="00A2675D" w:rsidP="00087F38">
      <w:pPr>
        <w:ind w:firstLine="0"/>
        <w:jc w:val="both"/>
      </w:pPr>
      <w:r>
        <w:t xml:space="preserve">NDIS </w:t>
      </w:r>
      <w:r w:rsidRPr="008D0A2E">
        <w:t xml:space="preserve">Participants and advocates </w:t>
      </w:r>
      <w:r w:rsidR="00087F38">
        <w:t>may</w:t>
      </w:r>
      <w:r w:rsidR="00121BA1">
        <w:t xml:space="preserve"> </w:t>
      </w:r>
      <w:r w:rsidRPr="008D0A2E">
        <w:t xml:space="preserve">make a complaint </w:t>
      </w:r>
      <w:r w:rsidR="00087F38">
        <w:t xml:space="preserve">directly </w:t>
      </w:r>
      <w:r w:rsidRPr="008D0A2E">
        <w:t xml:space="preserve">to the NDIS Commission about </w:t>
      </w:r>
      <w:r w:rsidR="00D40A78">
        <w:t>the quality of services</w:t>
      </w:r>
      <w:r w:rsidRPr="008D0A2E">
        <w:t xml:space="preserve"> received from Mobo Group. Participants do not have to raise a complaint with staff at Mobo Group before approaching the NDIS Commission for help.</w:t>
      </w:r>
      <w:r w:rsidRPr="008D0A2E">
        <w:rPr>
          <w:rFonts w:eastAsia="Trebuchet MS" w:cs="Arial"/>
          <w:b/>
        </w:rPr>
        <w:t xml:space="preserve"> </w:t>
      </w:r>
    </w:p>
    <w:p w14:paraId="4E0D6082" w14:textId="77777777" w:rsidR="00087F38" w:rsidRDefault="00087F38" w:rsidP="00087F38">
      <w:pPr>
        <w:ind w:firstLine="0"/>
        <w:jc w:val="both"/>
        <w:rPr>
          <w:rFonts w:eastAsia="Trebuchet MS" w:cs="Arial"/>
        </w:rPr>
      </w:pPr>
    </w:p>
    <w:p w14:paraId="30329864" w14:textId="0E8B035E" w:rsidR="00A2675D" w:rsidRPr="008D0A2E" w:rsidRDefault="00A2675D" w:rsidP="00087F38">
      <w:pPr>
        <w:ind w:firstLine="0"/>
        <w:jc w:val="both"/>
        <w:rPr>
          <w:rFonts w:eastAsia="Trebuchet MS" w:cs="Arial"/>
        </w:rPr>
      </w:pPr>
      <w:r w:rsidRPr="008D0A2E">
        <w:rPr>
          <w:rFonts w:eastAsia="Trebuchet MS" w:cs="Arial"/>
        </w:rPr>
        <w:t xml:space="preserve">A participant </w:t>
      </w:r>
      <w:r w:rsidR="00121BA1">
        <w:rPr>
          <w:rFonts w:eastAsia="Trebuchet MS" w:cs="Arial"/>
        </w:rPr>
        <w:t xml:space="preserve">and advocates </w:t>
      </w:r>
      <w:r w:rsidR="009413C7">
        <w:rPr>
          <w:rFonts w:eastAsia="Trebuchet MS" w:cs="Arial"/>
        </w:rPr>
        <w:t>may</w:t>
      </w:r>
      <w:r w:rsidRPr="008D0A2E">
        <w:rPr>
          <w:rFonts w:eastAsia="Trebuchet MS" w:cs="Arial"/>
        </w:rPr>
        <w:t xml:space="preserve"> make a complain</w:t>
      </w:r>
      <w:r w:rsidR="009413C7">
        <w:rPr>
          <w:rFonts w:eastAsia="Trebuchet MS" w:cs="Arial"/>
        </w:rPr>
        <w:t>t</w:t>
      </w:r>
      <w:r w:rsidR="00121BA1">
        <w:rPr>
          <w:rFonts w:eastAsia="Trebuchet MS" w:cs="Arial"/>
        </w:rPr>
        <w:t xml:space="preserve"> directly</w:t>
      </w:r>
      <w:r w:rsidRPr="008D0A2E">
        <w:rPr>
          <w:rFonts w:eastAsia="Trebuchet MS" w:cs="Arial"/>
        </w:rPr>
        <w:t xml:space="preserve"> to the NDIS Commission about the following</w:t>
      </w:r>
      <w:r w:rsidR="00087F38">
        <w:rPr>
          <w:rFonts w:eastAsia="Trebuchet MS" w:cs="Arial"/>
        </w:rPr>
        <w:t>, but not limited to</w:t>
      </w:r>
      <w:r w:rsidRPr="008D0A2E">
        <w:rPr>
          <w:rFonts w:eastAsia="Trebuchet MS" w:cs="Arial"/>
        </w:rPr>
        <w:t xml:space="preserve"> issues: </w:t>
      </w:r>
    </w:p>
    <w:p w14:paraId="200D05C7" w14:textId="77777777" w:rsidR="00A2675D" w:rsidRPr="008D0A2E" w:rsidRDefault="00A2675D" w:rsidP="00A2675D">
      <w:pPr>
        <w:pStyle w:val="ListParagraph"/>
        <w:numPr>
          <w:ilvl w:val="0"/>
          <w:numId w:val="11"/>
        </w:numPr>
        <w:spacing w:line="276" w:lineRule="auto"/>
        <w:jc w:val="both"/>
        <w:rPr>
          <w:rFonts w:eastAsia="Trebuchet MS" w:cs="Arial"/>
          <w:b/>
        </w:rPr>
      </w:pPr>
      <w:r w:rsidRPr="008D0A2E">
        <w:rPr>
          <w:rFonts w:eastAsia="Trebuchet MS" w:cs="Arial"/>
        </w:rPr>
        <w:t>A support or service has not been delivered in a safe, respectful or appropriate way by Mobo Group.</w:t>
      </w:r>
    </w:p>
    <w:p w14:paraId="2EA367C7" w14:textId="77777777" w:rsidR="00A2675D" w:rsidRPr="008D0A2E" w:rsidRDefault="00A2675D" w:rsidP="00A2675D">
      <w:pPr>
        <w:pStyle w:val="ListParagraph"/>
        <w:numPr>
          <w:ilvl w:val="0"/>
          <w:numId w:val="11"/>
        </w:numPr>
        <w:spacing w:line="276" w:lineRule="auto"/>
        <w:jc w:val="both"/>
        <w:rPr>
          <w:rFonts w:eastAsia="Trebuchet MS" w:cs="Arial"/>
          <w:b/>
        </w:rPr>
      </w:pPr>
      <w:r w:rsidRPr="008D0A2E">
        <w:rPr>
          <w:rFonts w:eastAsia="Trebuchet MS" w:cs="Arial"/>
        </w:rPr>
        <w:t xml:space="preserve">How a complaint has been addressed at Mobo Group. </w:t>
      </w:r>
    </w:p>
    <w:p w14:paraId="4DD117E1" w14:textId="77777777" w:rsidR="00A2675D" w:rsidRPr="008D0A2E" w:rsidRDefault="00A2675D" w:rsidP="00087F38">
      <w:pPr>
        <w:pStyle w:val="ListParagraph"/>
        <w:numPr>
          <w:ilvl w:val="0"/>
          <w:numId w:val="11"/>
        </w:numPr>
        <w:jc w:val="both"/>
        <w:rPr>
          <w:rFonts w:eastAsia="Trebuchet MS" w:cs="Arial"/>
          <w:b/>
        </w:rPr>
      </w:pPr>
      <w:r w:rsidRPr="008D0A2E">
        <w:rPr>
          <w:rFonts w:eastAsia="Trebuchet MS" w:cs="Arial"/>
        </w:rPr>
        <w:t xml:space="preserve">How an advocate or carer has been treated by Mobo Group. </w:t>
      </w:r>
    </w:p>
    <w:p w14:paraId="698E03BA" w14:textId="77777777" w:rsidR="00A2675D" w:rsidRPr="00087F38" w:rsidRDefault="00A2675D" w:rsidP="00087F38">
      <w:pPr>
        <w:jc w:val="both"/>
        <w:rPr>
          <w:rFonts w:eastAsia="Trebuchet MS" w:cs="Arial"/>
          <w:bCs/>
        </w:rPr>
      </w:pPr>
    </w:p>
    <w:p w14:paraId="0831F37B" w14:textId="77777777" w:rsidR="00A2675D" w:rsidRPr="008D0A2E" w:rsidRDefault="00A2675D" w:rsidP="00087F38">
      <w:pPr>
        <w:ind w:firstLine="0"/>
      </w:pPr>
      <w:r w:rsidRPr="008D0A2E">
        <w:t xml:space="preserve">Anyone can make a complaint to the NDIS Commission about the provision of supports and services by </w:t>
      </w:r>
      <w:proofErr w:type="gramStart"/>
      <w:r w:rsidRPr="008D0A2E">
        <w:t>an</w:t>
      </w:r>
      <w:proofErr w:type="gramEnd"/>
      <w:r w:rsidRPr="008D0A2E">
        <w:t xml:space="preserve"> NDIS provider. This includes people with disability, their families, friends, carers, advocates or guardians, workers (including volunteers) of </w:t>
      </w:r>
      <w:proofErr w:type="gramStart"/>
      <w:r w:rsidRPr="008D0A2E">
        <w:t>an</w:t>
      </w:r>
      <w:proofErr w:type="gramEnd"/>
      <w:r w:rsidRPr="008D0A2E">
        <w:t xml:space="preserve"> NDIS provider or any other person who wishes to make a complaint.</w:t>
      </w:r>
    </w:p>
    <w:p w14:paraId="01130BFB" w14:textId="77777777" w:rsidR="00A2675D" w:rsidRDefault="00A2675D" w:rsidP="00087F38">
      <w:pPr>
        <w:ind w:firstLine="0"/>
        <w:rPr>
          <w:color w:val="000000" w:themeColor="text1"/>
        </w:rPr>
      </w:pPr>
    </w:p>
    <w:p w14:paraId="5C76BB6A" w14:textId="69790C0A" w:rsidR="00A2675D" w:rsidRDefault="00A2675D" w:rsidP="00087F38">
      <w:pPr>
        <w:ind w:firstLine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In the event of a NDIS participant requesting </w:t>
      </w:r>
      <w:r w:rsidR="00087F38">
        <w:rPr>
          <w:color w:val="000000" w:themeColor="text1"/>
        </w:rPr>
        <w:t xml:space="preserve">assistance to </w:t>
      </w:r>
      <w:r>
        <w:rPr>
          <w:color w:val="000000" w:themeColor="text1"/>
        </w:rPr>
        <w:t>make</w:t>
      </w:r>
      <w:r w:rsidR="00D40A78">
        <w:rPr>
          <w:color w:val="000000" w:themeColor="text1"/>
        </w:rPr>
        <w:t xml:space="preserve"> a</w:t>
      </w:r>
      <w:r>
        <w:rPr>
          <w:color w:val="000000" w:themeColor="text1"/>
        </w:rPr>
        <w:t xml:space="preserve"> complaint </w:t>
      </w:r>
      <w:r w:rsidR="00087F38">
        <w:rPr>
          <w:color w:val="000000" w:themeColor="text1"/>
        </w:rPr>
        <w:t xml:space="preserve">directly </w:t>
      </w:r>
      <w:r>
        <w:rPr>
          <w:color w:val="000000" w:themeColor="text1"/>
        </w:rPr>
        <w:t xml:space="preserve">to </w:t>
      </w:r>
      <w:r w:rsidR="00891274">
        <w:rPr>
          <w:color w:val="000000" w:themeColor="text1"/>
        </w:rPr>
        <w:t>the NDIS C</w:t>
      </w:r>
      <w:r>
        <w:rPr>
          <w:color w:val="000000" w:themeColor="text1"/>
        </w:rPr>
        <w:t xml:space="preserve">ommission about service delivery, the </w:t>
      </w:r>
      <w:r w:rsidR="00087F38">
        <w:rPr>
          <w:color w:val="000000" w:themeColor="text1"/>
        </w:rPr>
        <w:t>E</w:t>
      </w:r>
      <w:r>
        <w:rPr>
          <w:color w:val="000000" w:themeColor="text1"/>
        </w:rPr>
        <w:t xml:space="preserve">mployment </w:t>
      </w:r>
      <w:r w:rsidR="00087F38">
        <w:rPr>
          <w:color w:val="000000" w:themeColor="text1"/>
        </w:rPr>
        <w:t>D</w:t>
      </w:r>
      <w:r>
        <w:rPr>
          <w:color w:val="000000" w:themeColor="text1"/>
        </w:rPr>
        <w:t xml:space="preserve">evelopment </w:t>
      </w:r>
      <w:r w:rsidR="00087F38">
        <w:rPr>
          <w:color w:val="000000" w:themeColor="text1"/>
        </w:rPr>
        <w:t>O</w:t>
      </w:r>
      <w:r>
        <w:rPr>
          <w:color w:val="000000" w:themeColor="text1"/>
        </w:rPr>
        <w:t>fficer</w:t>
      </w:r>
      <w:r w:rsidR="00891274">
        <w:rPr>
          <w:color w:val="000000" w:themeColor="text1"/>
        </w:rPr>
        <w:t xml:space="preserve"> or </w:t>
      </w:r>
      <w:r>
        <w:rPr>
          <w:color w:val="000000" w:themeColor="text1"/>
        </w:rPr>
        <w:t xml:space="preserve">delegate will provide support to the participant in completing this task. </w:t>
      </w:r>
    </w:p>
    <w:p w14:paraId="7F56614A" w14:textId="77777777" w:rsidR="00A2675D" w:rsidRPr="00087F38" w:rsidRDefault="00A2675D" w:rsidP="00087F38">
      <w:pPr>
        <w:jc w:val="both"/>
      </w:pPr>
    </w:p>
    <w:p w14:paraId="2FDF4926" w14:textId="3A138143" w:rsidR="00A2675D" w:rsidRDefault="00A2675D" w:rsidP="00087F38">
      <w:pPr>
        <w:ind w:right="-188" w:firstLine="0"/>
        <w:rPr>
          <w:rFonts w:cs="Arial"/>
          <w:sz w:val="20"/>
          <w:szCs w:val="20"/>
          <w:shd w:val="clear" w:color="auto" w:fill="FFFFFF"/>
        </w:rPr>
      </w:pPr>
      <w:r w:rsidRPr="008D0A2E">
        <w:t xml:space="preserve">A complaint can be made to the NDIS Commission by </w:t>
      </w:r>
      <w:r w:rsidRPr="008D0A2E">
        <w:rPr>
          <w:rFonts w:eastAsia="Trebuchet MS" w:cs="Arial"/>
        </w:rPr>
        <w:t xml:space="preserve">phoning </w:t>
      </w:r>
      <w:r w:rsidRPr="008D0A2E">
        <w:rPr>
          <w:rFonts w:cs="Arial"/>
          <w:shd w:val="clear" w:color="auto" w:fill="FFFFFF"/>
        </w:rPr>
        <w:t xml:space="preserve">1800 035 544 or TTY 133 677 or visiting the NDIS Commission website at </w:t>
      </w:r>
      <w:hyperlink r:id="rId12" w:history="1">
        <w:r w:rsidRPr="008D0A2E">
          <w:rPr>
            <w:rStyle w:val="Hyperlink"/>
            <w:rFonts w:cs="Arial"/>
            <w:shd w:val="clear" w:color="auto" w:fill="FFFFFF"/>
          </w:rPr>
          <w:t>https://www.ndiscommission.gov.au/participants/complaints</w:t>
        </w:r>
      </w:hyperlink>
      <w:r w:rsidRPr="008D0A2E">
        <w:rPr>
          <w:rFonts w:cs="Arial"/>
          <w:sz w:val="20"/>
          <w:szCs w:val="20"/>
          <w:shd w:val="clear" w:color="auto" w:fill="FFFFFF"/>
        </w:rPr>
        <w:t xml:space="preserve">. </w:t>
      </w:r>
    </w:p>
    <w:p w14:paraId="1952AA37" w14:textId="1358CB10" w:rsidR="00CD31E1" w:rsidRPr="00087F38" w:rsidRDefault="00CD31E1" w:rsidP="00087F38">
      <w:pPr>
        <w:ind w:right="-188" w:firstLine="0"/>
        <w:rPr>
          <w:rFonts w:cs="Arial"/>
          <w:shd w:val="clear" w:color="auto" w:fill="FFFFFF"/>
        </w:rPr>
      </w:pPr>
    </w:p>
    <w:p w14:paraId="1D333362" w14:textId="774A22A2" w:rsidR="00256EB9" w:rsidRDefault="00CD31E1" w:rsidP="00964314">
      <w:pPr>
        <w:spacing w:line="276" w:lineRule="auto"/>
        <w:ind w:right="-188" w:firstLine="0"/>
      </w:pPr>
      <w:r w:rsidRPr="00EF74D1">
        <w:rPr>
          <w:rFonts w:cs="Arial"/>
          <w:shd w:val="clear" w:color="auto" w:fill="FFFFFF"/>
        </w:rPr>
        <w:t>Appropriate records will be kept relating to complaints and statistical data will be provided to the NDIS Commission upon request.</w:t>
      </w:r>
      <w:r w:rsidR="000F6318">
        <w:rPr>
          <w:rFonts w:cs="Arial"/>
          <w:shd w:val="clear" w:color="auto" w:fill="FFFFFF"/>
        </w:rPr>
        <w:t xml:space="preserve"> </w:t>
      </w:r>
      <w:r w:rsidR="00964314">
        <w:rPr>
          <w:rFonts w:cs="Arial"/>
          <w:shd w:val="clear" w:color="auto" w:fill="FFFFFF"/>
        </w:rPr>
        <w:t xml:space="preserve"> </w:t>
      </w:r>
    </w:p>
    <w:sectPr w:rsidR="00256EB9" w:rsidSect="00087F38">
      <w:headerReference w:type="default" r:id="rId13"/>
      <w:footerReference w:type="default" r:id="rId14"/>
      <w:pgSz w:w="11906" w:h="16838" w:code="9"/>
      <w:pgMar w:top="720" w:right="680" w:bottom="510" w:left="907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732F" w14:textId="77777777" w:rsidR="00646397" w:rsidRDefault="00646397" w:rsidP="000B1E3F">
      <w:r>
        <w:separator/>
      </w:r>
    </w:p>
  </w:endnote>
  <w:endnote w:type="continuationSeparator" w:id="0">
    <w:p w14:paraId="37B302B7" w14:textId="77777777" w:rsidR="00646397" w:rsidRDefault="00646397" w:rsidP="000B1E3F">
      <w:r>
        <w:continuationSeparator/>
      </w:r>
    </w:p>
  </w:endnote>
  <w:endnote w:type="continuationNotice" w:id="1">
    <w:p w14:paraId="5444E58C" w14:textId="77777777" w:rsidR="00646397" w:rsidRDefault="0064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51677076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904172729"/>
          <w:docPartObj>
            <w:docPartGallery w:val="Page Numbers (Top of Page)"/>
            <w:docPartUnique/>
          </w:docPartObj>
        </w:sdtPr>
        <w:sdtEndPr/>
        <w:sdtContent>
          <w:p w14:paraId="33C0CC09" w14:textId="072A6FE3" w:rsidR="00F12730" w:rsidRPr="00414D94" w:rsidRDefault="00781ABC" w:rsidP="00087F38">
            <w:pPr>
              <w:pStyle w:val="Footer"/>
              <w:rPr>
                <w:sz w:val="18"/>
                <w:szCs w:val="18"/>
              </w:rPr>
            </w:pPr>
            <w:r w:rsidRPr="00414D94">
              <w:rPr>
                <w:sz w:val="18"/>
                <w:szCs w:val="18"/>
              </w:rPr>
              <w:t xml:space="preserve">Version: </w:t>
            </w:r>
            <w:r w:rsidR="00EB41C8">
              <w:rPr>
                <w:sz w:val="18"/>
                <w:szCs w:val="18"/>
              </w:rPr>
              <w:t>3</w:t>
            </w:r>
            <w:r w:rsidR="00414D94">
              <w:rPr>
                <w:sz w:val="18"/>
                <w:szCs w:val="18"/>
              </w:rPr>
              <w:t xml:space="preserve">             </w:t>
            </w:r>
            <w:r w:rsidRPr="00414D94">
              <w:rPr>
                <w:sz w:val="18"/>
                <w:szCs w:val="18"/>
              </w:rPr>
              <w:t xml:space="preserve"> </w:t>
            </w:r>
            <w:r w:rsidR="000957E9" w:rsidRPr="00414D94">
              <w:rPr>
                <w:sz w:val="18"/>
                <w:szCs w:val="18"/>
              </w:rPr>
              <w:t>Issue Date</w:t>
            </w:r>
            <w:r w:rsidR="00F12730" w:rsidRPr="00414D94">
              <w:rPr>
                <w:sz w:val="18"/>
                <w:szCs w:val="18"/>
              </w:rPr>
              <w:t xml:space="preserve">: </w:t>
            </w:r>
            <w:r w:rsidR="003E359A">
              <w:rPr>
                <w:sz w:val="18"/>
                <w:szCs w:val="18"/>
              </w:rPr>
              <w:t>06/11/2022</w:t>
            </w:r>
            <w:r w:rsidR="00F12730" w:rsidRPr="00414D94">
              <w:rPr>
                <w:sz w:val="18"/>
                <w:szCs w:val="18"/>
              </w:rPr>
              <w:t xml:space="preserve">          </w:t>
            </w:r>
            <w:r w:rsidR="000957E9" w:rsidRPr="00414D94">
              <w:rPr>
                <w:sz w:val="18"/>
                <w:szCs w:val="18"/>
              </w:rPr>
              <w:t>Review Date</w:t>
            </w:r>
            <w:r w:rsidR="00F12730" w:rsidRPr="00414D94">
              <w:rPr>
                <w:sz w:val="18"/>
                <w:szCs w:val="18"/>
              </w:rPr>
              <w:t xml:space="preserve">: </w:t>
            </w:r>
            <w:r w:rsidR="003E359A">
              <w:rPr>
                <w:sz w:val="18"/>
                <w:szCs w:val="18"/>
              </w:rPr>
              <w:t>06/11/2025</w:t>
            </w:r>
            <w:r w:rsidR="00F12730" w:rsidRPr="00414D94">
              <w:rPr>
                <w:sz w:val="18"/>
                <w:szCs w:val="18"/>
              </w:rPr>
              <w:t xml:space="preserve">            </w:t>
            </w:r>
            <w:r w:rsidR="000957E9" w:rsidRPr="00414D94">
              <w:rPr>
                <w:sz w:val="18"/>
                <w:szCs w:val="18"/>
              </w:rPr>
              <w:t>Authorised by</w:t>
            </w:r>
            <w:r w:rsidR="00F12730" w:rsidRPr="00414D94">
              <w:rPr>
                <w:sz w:val="18"/>
                <w:szCs w:val="18"/>
              </w:rPr>
              <w:t xml:space="preserve">: CEO              Page </w:t>
            </w:r>
            <w:r w:rsidR="00F12730" w:rsidRPr="00414D94">
              <w:rPr>
                <w:b/>
                <w:bCs/>
                <w:sz w:val="18"/>
                <w:szCs w:val="18"/>
              </w:rPr>
              <w:fldChar w:fldCharType="begin"/>
            </w:r>
            <w:r w:rsidR="00F12730" w:rsidRPr="00414D9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F12730" w:rsidRPr="00414D94">
              <w:rPr>
                <w:b/>
                <w:bCs/>
                <w:sz w:val="18"/>
                <w:szCs w:val="18"/>
              </w:rPr>
              <w:fldChar w:fldCharType="separate"/>
            </w:r>
            <w:r w:rsidR="00415C61" w:rsidRPr="00414D94">
              <w:rPr>
                <w:b/>
                <w:bCs/>
                <w:noProof/>
                <w:sz w:val="18"/>
                <w:szCs w:val="18"/>
              </w:rPr>
              <w:t>1</w:t>
            </w:r>
            <w:r w:rsidR="00F12730" w:rsidRPr="00414D94">
              <w:rPr>
                <w:b/>
                <w:bCs/>
                <w:sz w:val="18"/>
                <w:szCs w:val="18"/>
              </w:rPr>
              <w:fldChar w:fldCharType="end"/>
            </w:r>
            <w:r w:rsidR="00F12730" w:rsidRPr="00414D94">
              <w:rPr>
                <w:sz w:val="18"/>
                <w:szCs w:val="18"/>
              </w:rPr>
              <w:t xml:space="preserve"> of </w:t>
            </w:r>
            <w:r w:rsidR="00F12730" w:rsidRPr="00414D94">
              <w:rPr>
                <w:b/>
                <w:bCs/>
                <w:sz w:val="18"/>
                <w:szCs w:val="18"/>
              </w:rPr>
              <w:fldChar w:fldCharType="begin"/>
            </w:r>
            <w:r w:rsidR="00F12730" w:rsidRPr="00414D9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F12730" w:rsidRPr="00414D94">
              <w:rPr>
                <w:b/>
                <w:bCs/>
                <w:sz w:val="18"/>
                <w:szCs w:val="18"/>
              </w:rPr>
              <w:fldChar w:fldCharType="separate"/>
            </w:r>
            <w:r w:rsidR="00415C61" w:rsidRPr="00414D94">
              <w:rPr>
                <w:b/>
                <w:bCs/>
                <w:noProof/>
                <w:sz w:val="18"/>
                <w:szCs w:val="18"/>
              </w:rPr>
              <w:t>2</w:t>
            </w:r>
            <w:r w:rsidR="00F12730" w:rsidRPr="00414D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8D68" w14:textId="77777777" w:rsidR="00646397" w:rsidRDefault="00646397" w:rsidP="000B1E3F">
      <w:r>
        <w:separator/>
      </w:r>
    </w:p>
  </w:footnote>
  <w:footnote w:type="continuationSeparator" w:id="0">
    <w:p w14:paraId="58AA5BA4" w14:textId="77777777" w:rsidR="00646397" w:rsidRDefault="00646397" w:rsidP="000B1E3F">
      <w:r>
        <w:continuationSeparator/>
      </w:r>
    </w:p>
  </w:footnote>
  <w:footnote w:type="continuationNotice" w:id="1">
    <w:p w14:paraId="51745CC5" w14:textId="77777777" w:rsidR="00646397" w:rsidRDefault="006463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7280" w14:textId="02D32B11" w:rsidR="00087F38" w:rsidRPr="008C7878" w:rsidRDefault="00087F38" w:rsidP="00087F38">
    <w:pPr>
      <w:pStyle w:val="Heading2"/>
      <w:pBdr>
        <w:bottom w:val="single" w:sz="12" w:space="1" w:color="auto"/>
      </w:pBdr>
      <w:tabs>
        <w:tab w:val="right" w:pos="9923"/>
      </w:tabs>
      <w:spacing w:before="0"/>
      <w:ind w:firstLine="0"/>
      <w:rPr>
        <w:rStyle w:val="SubtleEmphasis"/>
        <w:rFonts w:asciiTheme="minorHAnsi" w:hAnsiTheme="minorHAnsi" w:cstheme="minorHAnsi"/>
        <w:b w:val="0"/>
        <w:i w:val="0"/>
        <w:iCs w:val="0"/>
        <w:color w:val="auto"/>
        <w:sz w:val="28"/>
        <w:szCs w:val="28"/>
      </w:rPr>
    </w:pPr>
    <w:r>
      <w:rPr>
        <w:noProof/>
        <w:sz w:val="36"/>
        <w:szCs w:val="36"/>
        <w:lang w:eastAsia="en-AU"/>
      </w:rPr>
      <w:drawing>
        <wp:anchor distT="0" distB="0" distL="114300" distR="114300" simplePos="0" relativeHeight="251657216" behindDoc="0" locked="0" layoutInCell="1" allowOverlap="1" wp14:anchorId="1B270C61" wp14:editId="5A923AFF">
          <wp:simplePos x="0" y="0"/>
          <wp:positionH relativeFrom="margin">
            <wp:posOffset>5824275</wp:posOffset>
          </wp:positionH>
          <wp:positionV relativeFrom="paragraph">
            <wp:posOffset>-273851</wp:posOffset>
          </wp:positionV>
          <wp:extent cx="580445" cy="514301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boGroup MON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57" t="14666" r="13014" b="14604"/>
                  <a:stretch/>
                </pic:blipFill>
                <pic:spPr bwMode="auto">
                  <a:xfrm>
                    <a:off x="0" y="0"/>
                    <a:ext cx="580445" cy="5143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ubtleEmphasis"/>
        <w:rFonts w:asciiTheme="minorHAnsi" w:hAnsiTheme="minorHAnsi" w:cstheme="minorHAnsi"/>
        <w:i w:val="0"/>
        <w:iCs w:val="0"/>
        <w:color w:val="auto"/>
        <w:sz w:val="40"/>
        <w:szCs w:val="40"/>
      </w:rPr>
      <w:t>Complaints &amp; Grievance Procedure</w:t>
    </w:r>
    <w:r w:rsidRPr="002A0573">
      <w:rPr>
        <w:rStyle w:val="SubtleEmphasis"/>
        <w:rFonts w:asciiTheme="minorHAnsi" w:hAnsiTheme="minorHAnsi" w:cstheme="minorHAnsi"/>
        <w:i w:val="0"/>
        <w:iCs w:val="0"/>
        <w:color w:val="auto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006"/>
    <w:multiLevelType w:val="hybridMultilevel"/>
    <w:tmpl w:val="04FEF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12EC"/>
    <w:multiLevelType w:val="hybridMultilevel"/>
    <w:tmpl w:val="5D8E9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1FCF"/>
    <w:multiLevelType w:val="hybridMultilevel"/>
    <w:tmpl w:val="1C928A7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680680"/>
    <w:multiLevelType w:val="hybridMultilevel"/>
    <w:tmpl w:val="05CCD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71346"/>
    <w:multiLevelType w:val="hybridMultilevel"/>
    <w:tmpl w:val="11CC4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57C14"/>
    <w:multiLevelType w:val="hybridMultilevel"/>
    <w:tmpl w:val="DD40771A"/>
    <w:lvl w:ilvl="0" w:tplc="7A14F09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A2A1A"/>
    <w:multiLevelType w:val="hybridMultilevel"/>
    <w:tmpl w:val="B3BA967A"/>
    <w:lvl w:ilvl="0" w:tplc="0C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671E2962"/>
    <w:multiLevelType w:val="hybridMultilevel"/>
    <w:tmpl w:val="8A2086C8"/>
    <w:lvl w:ilvl="0" w:tplc="0C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68C17873"/>
    <w:multiLevelType w:val="hybridMultilevel"/>
    <w:tmpl w:val="283E4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35C9F"/>
    <w:multiLevelType w:val="hybridMultilevel"/>
    <w:tmpl w:val="0FAA5B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82889"/>
    <w:multiLevelType w:val="hybridMultilevel"/>
    <w:tmpl w:val="B96AA5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8405123">
    <w:abstractNumId w:val="10"/>
  </w:num>
  <w:num w:numId="2" w16cid:durableId="1069034305">
    <w:abstractNumId w:val="6"/>
  </w:num>
  <w:num w:numId="3" w16cid:durableId="241724322">
    <w:abstractNumId w:val="7"/>
  </w:num>
  <w:num w:numId="4" w16cid:durableId="1171410407">
    <w:abstractNumId w:val="2"/>
  </w:num>
  <w:num w:numId="5" w16cid:durableId="944776251">
    <w:abstractNumId w:val="5"/>
  </w:num>
  <w:num w:numId="6" w16cid:durableId="340400742">
    <w:abstractNumId w:val="1"/>
  </w:num>
  <w:num w:numId="7" w16cid:durableId="1263105267">
    <w:abstractNumId w:val="9"/>
  </w:num>
  <w:num w:numId="8" w16cid:durableId="1610625397">
    <w:abstractNumId w:val="0"/>
  </w:num>
  <w:num w:numId="9" w16cid:durableId="34933793">
    <w:abstractNumId w:val="3"/>
  </w:num>
  <w:num w:numId="10" w16cid:durableId="1356421627">
    <w:abstractNumId w:val="4"/>
  </w:num>
  <w:num w:numId="11" w16cid:durableId="554434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3F"/>
    <w:rsid w:val="000003E7"/>
    <w:rsid w:val="00014445"/>
    <w:rsid w:val="00014499"/>
    <w:rsid w:val="00021226"/>
    <w:rsid w:val="000243A4"/>
    <w:rsid w:val="00032366"/>
    <w:rsid w:val="00037301"/>
    <w:rsid w:val="00061AD9"/>
    <w:rsid w:val="00073990"/>
    <w:rsid w:val="00075AF4"/>
    <w:rsid w:val="000864CD"/>
    <w:rsid w:val="00087F38"/>
    <w:rsid w:val="00090CE3"/>
    <w:rsid w:val="000914B0"/>
    <w:rsid w:val="000957E9"/>
    <w:rsid w:val="000A30A0"/>
    <w:rsid w:val="000A57D8"/>
    <w:rsid w:val="000B1989"/>
    <w:rsid w:val="000B1E3F"/>
    <w:rsid w:val="000C1D52"/>
    <w:rsid w:val="000C2B5F"/>
    <w:rsid w:val="000C38C2"/>
    <w:rsid w:val="000E1E29"/>
    <w:rsid w:val="000E66B2"/>
    <w:rsid w:val="000F1496"/>
    <w:rsid w:val="000F395F"/>
    <w:rsid w:val="000F56BD"/>
    <w:rsid w:val="000F5CDC"/>
    <w:rsid w:val="000F6318"/>
    <w:rsid w:val="000F6588"/>
    <w:rsid w:val="000F6E17"/>
    <w:rsid w:val="000F7415"/>
    <w:rsid w:val="001012A8"/>
    <w:rsid w:val="001015E5"/>
    <w:rsid w:val="00101626"/>
    <w:rsid w:val="001031C9"/>
    <w:rsid w:val="0011174D"/>
    <w:rsid w:val="00112880"/>
    <w:rsid w:val="00114613"/>
    <w:rsid w:val="00121BA1"/>
    <w:rsid w:val="00122500"/>
    <w:rsid w:val="00130D35"/>
    <w:rsid w:val="00136652"/>
    <w:rsid w:val="00145392"/>
    <w:rsid w:val="00150B14"/>
    <w:rsid w:val="0015753C"/>
    <w:rsid w:val="001608C5"/>
    <w:rsid w:val="00171571"/>
    <w:rsid w:val="00175A15"/>
    <w:rsid w:val="001760F6"/>
    <w:rsid w:val="00184599"/>
    <w:rsid w:val="001920CA"/>
    <w:rsid w:val="0019669D"/>
    <w:rsid w:val="001A7860"/>
    <w:rsid w:val="001B1306"/>
    <w:rsid w:val="001D2C56"/>
    <w:rsid w:val="001E03F7"/>
    <w:rsid w:val="001E55F7"/>
    <w:rsid w:val="001F1CF2"/>
    <w:rsid w:val="001F35E4"/>
    <w:rsid w:val="001F7ACC"/>
    <w:rsid w:val="00200881"/>
    <w:rsid w:val="00213709"/>
    <w:rsid w:val="0022228F"/>
    <w:rsid w:val="00226589"/>
    <w:rsid w:val="00227635"/>
    <w:rsid w:val="00232440"/>
    <w:rsid w:val="00232BA2"/>
    <w:rsid w:val="002504F8"/>
    <w:rsid w:val="00256EB9"/>
    <w:rsid w:val="00265DFA"/>
    <w:rsid w:val="00271E26"/>
    <w:rsid w:val="00293BEB"/>
    <w:rsid w:val="002A0573"/>
    <w:rsid w:val="002A12E3"/>
    <w:rsid w:val="002B1C1E"/>
    <w:rsid w:val="002D29C5"/>
    <w:rsid w:val="002E16FE"/>
    <w:rsid w:val="002E1B8F"/>
    <w:rsid w:val="002E51E0"/>
    <w:rsid w:val="002F6506"/>
    <w:rsid w:val="00313FD6"/>
    <w:rsid w:val="003141F7"/>
    <w:rsid w:val="00327CE6"/>
    <w:rsid w:val="00332D6F"/>
    <w:rsid w:val="0033501B"/>
    <w:rsid w:val="00366C92"/>
    <w:rsid w:val="003719C7"/>
    <w:rsid w:val="00380F75"/>
    <w:rsid w:val="00391172"/>
    <w:rsid w:val="00394CEF"/>
    <w:rsid w:val="00396F0F"/>
    <w:rsid w:val="003C279E"/>
    <w:rsid w:val="003C4792"/>
    <w:rsid w:val="003D2344"/>
    <w:rsid w:val="003E0698"/>
    <w:rsid w:val="003E359A"/>
    <w:rsid w:val="003E5487"/>
    <w:rsid w:val="003E6C05"/>
    <w:rsid w:val="003F0DEA"/>
    <w:rsid w:val="003F2332"/>
    <w:rsid w:val="003F34D0"/>
    <w:rsid w:val="003F41C0"/>
    <w:rsid w:val="0040491D"/>
    <w:rsid w:val="00405A00"/>
    <w:rsid w:val="004114E7"/>
    <w:rsid w:val="00414D94"/>
    <w:rsid w:val="00415C61"/>
    <w:rsid w:val="00420C7B"/>
    <w:rsid w:val="0042235A"/>
    <w:rsid w:val="0042346C"/>
    <w:rsid w:val="00426645"/>
    <w:rsid w:val="00451396"/>
    <w:rsid w:val="00452C1D"/>
    <w:rsid w:val="0045347F"/>
    <w:rsid w:val="004605B7"/>
    <w:rsid w:val="00461393"/>
    <w:rsid w:val="00473CB2"/>
    <w:rsid w:val="00481C5E"/>
    <w:rsid w:val="00493220"/>
    <w:rsid w:val="00495861"/>
    <w:rsid w:val="004A16EC"/>
    <w:rsid w:val="004A43E3"/>
    <w:rsid w:val="004A485D"/>
    <w:rsid w:val="004B6548"/>
    <w:rsid w:val="004C525E"/>
    <w:rsid w:val="004D0574"/>
    <w:rsid w:val="004D6436"/>
    <w:rsid w:val="004E67E5"/>
    <w:rsid w:val="004E7A20"/>
    <w:rsid w:val="005030E6"/>
    <w:rsid w:val="00527AA1"/>
    <w:rsid w:val="005318E2"/>
    <w:rsid w:val="00541C2A"/>
    <w:rsid w:val="00544E08"/>
    <w:rsid w:val="00560B01"/>
    <w:rsid w:val="00560D39"/>
    <w:rsid w:val="00580F59"/>
    <w:rsid w:val="00595926"/>
    <w:rsid w:val="00597128"/>
    <w:rsid w:val="00597952"/>
    <w:rsid w:val="005A5015"/>
    <w:rsid w:val="005A7C7D"/>
    <w:rsid w:val="005A7F3A"/>
    <w:rsid w:val="005B34A7"/>
    <w:rsid w:val="005D0528"/>
    <w:rsid w:val="005D06AE"/>
    <w:rsid w:val="005D2BD5"/>
    <w:rsid w:val="005D2CDF"/>
    <w:rsid w:val="005E6017"/>
    <w:rsid w:val="005F2380"/>
    <w:rsid w:val="005F34D0"/>
    <w:rsid w:val="005F5E02"/>
    <w:rsid w:val="005F7D58"/>
    <w:rsid w:val="006012D7"/>
    <w:rsid w:val="006029F8"/>
    <w:rsid w:val="006050A1"/>
    <w:rsid w:val="00624B6F"/>
    <w:rsid w:val="006315DF"/>
    <w:rsid w:val="00642E14"/>
    <w:rsid w:val="00646397"/>
    <w:rsid w:val="00647F7D"/>
    <w:rsid w:val="00662950"/>
    <w:rsid w:val="006679C5"/>
    <w:rsid w:val="00667D4C"/>
    <w:rsid w:val="00675B89"/>
    <w:rsid w:val="00677E0C"/>
    <w:rsid w:val="00685C12"/>
    <w:rsid w:val="00686662"/>
    <w:rsid w:val="006A5DE0"/>
    <w:rsid w:val="006C4D8B"/>
    <w:rsid w:val="006C5ABB"/>
    <w:rsid w:val="006D6E2A"/>
    <w:rsid w:val="006E271A"/>
    <w:rsid w:val="006E5141"/>
    <w:rsid w:val="0070231B"/>
    <w:rsid w:val="007054F6"/>
    <w:rsid w:val="00707C36"/>
    <w:rsid w:val="00715B1A"/>
    <w:rsid w:val="00722736"/>
    <w:rsid w:val="00730512"/>
    <w:rsid w:val="00741374"/>
    <w:rsid w:val="00755688"/>
    <w:rsid w:val="00772D81"/>
    <w:rsid w:val="00775258"/>
    <w:rsid w:val="0077531C"/>
    <w:rsid w:val="00781ABC"/>
    <w:rsid w:val="00787053"/>
    <w:rsid w:val="007B05D7"/>
    <w:rsid w:val="007C382D"/>
    <w:rsid w:val="007C5201"/>
    <w:rsid w:val="007C55C6"/>
    <w:rsid w:val="007C5718"/>
    <w:rsid w:val="007D0942"/>
    <w:rsid w:val="007E0A24"/>
    <w:rsid w:val="007E117D"/>
    <w:rsid w:val="007F4E18"/>
    <w:rsid w:val="007F56F2"/>
    <w:rsid w:val="008016B8"/>
    <w:rsid w:val="008043EB"/>
    <w:rsid w:val="008069C9"/>
    <w:rsid w:val="00810FDF"/>
    <w:rsid w:val="0083066F"/>
    <w:rsid w:val="00831F45"/>
    <w:rsid w:val="00832F0F"/>
    <w:rsid w:val="0084365A"/>
    <w:rsid w:val="00853057"/>
    <w:rsid w:val="0085359D"/>
    <w:rsid w:val="008723E9"/>
    <w:rsid w:val="00891274"/>
    <w:rsid w:val="00892A58"/>
    <w:rsid w:val="008A291B"/>
    <w:rsid w:val="008C7878"/>
    <w:rsid w:val="008E6034"/>
    <w:rsid w:val="00900166"/>
    <w:rsid w:val="00902244"/>
    <w:rsid w:val="00912E4D"/>
    <w:rsid w:val="009174D5"/>
    <w:rsid w:val="00923F05"/>
    <w:rsid w:val="00927C0C"/>
    <w:rsid w:val="00927D02"/>
    <w:rsid w:val="009413C7"/>
    <w:rsid w:val="00942071"/>
    <w:rsid w:val="0095693B"/>
    <w:rsid w:val="00964314"/>
    <w:rsid w:val="00991382"/>
    <w:rsid w:val="009923FD"/>
    <w:rsid w:val="009A6842"/>
    <w:rsid w:val="009C55AA"/>
    <w:rsid w:val="009E567F"/>
    <w:rsid w:val="009F0E0D"/>
    <w:rsid w:val="009F6F7C"/>
    <w:rsid w:val="00A1740F"/>
    <w:rsid w:val="00A17969"/>
    <w:rsid w:val="00A2675D"/>
    <w:rsid w:val="00A43D40"/>
    <w:rsid w:val="00A44144"/>
    <w:rsid w:val="00A45115"/>
    <w:rsid w:val="00A53805"/>
    <w:rsid w:val="00A67858"/>
    <w:rsid w:val="00A86C1C"/>
    <w:rsid w:val="00A96311"/>
    <w:rsid w:val="00AA4EC1"/>
    <w:rsid w:val="00AB4061"/>
    <w:rsid w:val="00AB4388"/>
    <w:rsid w:val="00AB5C6B"/>
    <w:rsid w:val="00AC2FF1"/>
    <w:rsid w:val="00AD11FE"/>
    <w:rsid w:val="00AE2BAF"/>
    <w:rsid w:val="00AF2C9E"/>
    <w:rsid w:val="00AF4EB1"/>
    <w:rsid w:val="00AF64EC"/>
    <w:rsid w:val="00B27CF9"/>
    <w:rsid w:val="00B42643"/>
    <w:rsid w:val="00B45BCB"/>
    <w:rsid w:val="00B7682B"/>
    <w:rsid w:val="00B77467"/>
    <w:rsid w:val="00B80755"/>
    <w:rsid w:val="00B95BCE"/>
    <w:rsid w:val="00B967E7"/>
    <w:rsid w:val="00BA3460"/>
    <w:rsid w:val="00BB1D5C"/>
    <w:rsid w:val="00BC711E"/>
    <w:rsid w:val="00BC7B82"/>
    <w:rsid w:val="00BE3D5F"/>
    <w:rsid w:val="00BF5497"/>
    <w:rsid w:val="00C14A43"/>
    <w:rsid w:val="00C22A15"/>
    <w:rsid w:val="00C2557C"/>
    <w:rsid w:val="00C35FD4"/>
    <w:rsid w:val="00C4147D"/>
    <w:rsid w:val="00C47DF2"/>
    <w:rsid w:val="00C555C1"/>
    <w:rsid w:val="00C57177"/>
    <w:rsid w:val="00C62986"/>
    <w:rsid w:val="00C662B7"/>
    <w:rsid w:val="00C776E5"/>
    <w:rsid w:val="00C82526"/>
    <w:rsid w:val="00C959E4"/>
    <w:rsid w:val="00C96BCC"/>
    <w:rsid w:val="00CA378D"/>
    <w:rsid w:val="00CC099F"/>
    <w:rsid w:val="00CC1E95"/>
    <w:rsid w:val="00CC5C02"/>
    <w:rsid w:val="00CD21ED"/>
    <w:rsid w:val="00CD31E1"/>
    <w:rsid w:val="00CD7912"/>
    <w:rsid w:val="00D07FCF"/>
    <w:rsid w:val="00D11715"/>
    <w:rsid w:val="00D12116"/>
    <w:rsid w:val="00D175DA"/>
    <w:rsid w:val="00D217EF"/>
    <w:rsid w:val="00D24B9A"/>
    <w:rsid w:val="00D2747A"/>
    <w:rsid w:val="00D27A23"/>
    <w:rsid w:val="00D400C5"/>
    <w:rsid w:val="00D40A78"/>
    <w:rsid w:val="00D43070"/>
    <w:rsid w:val="00D573E0"/>
    <w:rsid w:val="00D63FC2"/>
    <w:rsid w:val="00D66998"/>
    <w:rsid w:val="00D67063"/>
    <w:rsid w:val="00D70312"/>
    <w:rsid w:val="00D713B5"/>
    <w:rsid w:val="00D75C02"/>
    <w:rsid w:val="00D81B75"/>
    <w:rsid w:val="00D9412B"/>
    <w:rsid w:val="00DA3669"/>
    <w:rsid w:val="00DA3861"/>
    <w:rsid w:val="00DA50F4"/>
    <w:rsid w:val="00DC217C"/>
    <w:rsid w:val="00DC6DBC"/>
    <w:rsid w:val="00DD0B34"/>
    <w:rsid w:val="00DD4D69"/>
    <w:rsid w:val="00DD4E0E"/>
    <w:rsid w:val="00DD5623"/>
    <w:rsid w:val="00DD6E8D"/>
    <w:rsid w:val="00DE1F41"/>
    <w:rsid w:val="00DE4FA5"/>
    <w:rsid w:val="00E06A6D"/>
    <w:rsid w:val="00E077AB"/>
    <w:rsid w:val="00E07C3C"/>
    <w:rsid w:val="00E1018A"/>
    <w:rsid w:val="00E1558F"/>
    <w:rsid w:val="00E236FC"/>
    <w:rsid w:val="00E24539"/>
    <w:rsid w:val="00E32BB5"/>
    <w:rsid w:val="00E4075F"/>
    <w:rsid w:val="00E60213"/>
    <w:rsid w:val="00E67B15"/>
    <w:rsid w:val="00E716F3"/>
    <w:rsid w:val="00E74541"/>
    <w:rsid w:val="00E77C27"/>
    <w:rsid w:val="00E80B89"/>
    <w:rsid w:val="00E86219"/>
    <w:rsid w:val="00E86C86"/>
    <w:rsid w:val="00E91089"/>
    <w:rsid w:val="00E9133E"/>
    <w:rsid w:val="00E918D8"/>
    <w:rsid w:val="00E92CA6"/>
    <w:rsid w:val="00E92ECA"/>
    <w:rsid w:val="00E96BEA"/>
    <w:rsid w:val="00EA0B32"/>
    <w:rsid w:val="00EA0F2A"/>
    <w:rsid w:val="00EA290B"/>
    <w:rsid w:val="00EB41C8"/>
    <w:rsid w:val="00EB5E84"/>
    <w:rsid w:val="00EB7FBC"/>
    <w:rsid w:val="00EC75A4"/>
    <w:rsid w:val="00EE1F58"/>
    <w:rsid w:val="00EF073C"/>
    <w:rsid w:val="00EF5A56"/>
    <w:rsid w:val="00EF74D1"/>
    <w:rsid w:val="00EF74FB"/>
    <w:rsid w:val="00F01767"/>
    <w:rsid w:val="00F0778B"/>
    <w:rsid w:val="00F108F1"/>
    <w:rsid w:val="00F12540"/>
    <w:rsid w:val="00F12730"/>
    <w:rsid w:val="00F30F12"/>
    <w:rsid w:val="00F35608"/>
    <w:rsid w:val="00F46FEC"/>
    <w:rsid w:val="00F51836"/>
    <w:rsid w:val="00F5613E"/>
    <w:rsid w:val="00F61591"/>
    <w:rsid w:val="00F849AB"/>
    <w:rsid w:val="00F87034"/>
    <w:rsid w:val="00F977D7"/>
    <w:rsid w:val="00FA14F3"/>
    <w:rsid w:val="00FA4A0C"/>
    <w:rsid w:val="00FB21B4"/>
    <w:rsid w:val="00FB2A64"/>
    <w:rsid w:val="00FB73F4"/>
    <w:rsid w:val="00FC643D"/>
    <w:rsid w:val="00FD0F56"/>
    <w:rsid w:val="00FD2DC0"/>
    <w:rsid w:val="00FD3F02"/>
    <w:rsid w:val="00FE1480"/>
    <w:rsid w:val="00FE16A5"/>
    <w:rsid w:val="00FE4979"/>
    <w:rsid w:val="433CD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0CBC7"/>
  <w15:docId w15:val="{01CEF1AF-F119-410D-AB2C-9111BC04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E3F"/>
    <w:pPr>
      <w:spacing w:after="0" w:line="240" w:lineRule="auto"/>
      <w:ind w:firstLine="36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4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E3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1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E3F"/>
    <w:rPr>
      <w:rFonts w:eastAsiaTheme="minorEastAsia"/>
    </w:rPr>
  </w:style>
  <w:style w:type="paragraph" w:styleId="BodyText2">
    <w:name w:val="Body Text 2"/>
    <w:basedOn w:val="Normal"/>
    <w:link w:val="BodyText2Char"/>
    <w:rsid w:val="000B1E3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B1E3F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B1E3F"/>
    <w:pPr>
      <w:ind w:left="720"/>
      <w:contextualSpacing/>
    </w:pPr>
  </w:style>
  <w:style w:type="table" w:styleId="TableGrid">
    <w:name w:val="Table Grid"/>
    <w:basedOn w:val="TableNormal"/>
    <w:uiPriority w:val="59"/>
    <w:rsid w:val="000B1E3F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0B1E3F"/>
    <w:pPr>
      <w:spacing w:after="0" w:line="240" w:lineRule="auto"/>
      <w:ind w:firstLine="360"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SubtleEmphasis">
    <w:name w:val="Subtle Emphasis"/>
    <w:uiPriority w:val="19"/>
    <w:qFormat/>
    <w:rsid w:val="000B1E3F"/>
    <w:rPr>
      <w:i/>
      <w:iCs/>
      <w:color w:val="5A5A5A" w:themeColor="text1" w:themeTint="A5"/>
    </w:rPr>
  </w:style>
  <w:style w:type="paragraph" w:customStyle="1" w:styleId="CM63">
    <w:name w:val="CM63"/>
    <w:basedOn w:val="Normal"/>
    <w:next w:val="Normal"/>
    <w:rsid w:val="000B1E3F"/>
    <w:pPr>
      <w:widowControl w:val="0"/>
      <w:autoSpaceDE w:val="0"/>
      <w:autoSpaceDN w:val="0"/>
      <w:adjustRightInd w:val="0"/>
      <w:spacing w:after="585"/>
      <w:ind w:firstLine="0"/>
    </w:pPr>
    <w:rPr>
      <w:rFonts w:ascii="Zurich BT" w:eastAsia="Times New Roman" w:hAnsi="Zurich BT" w:cs="Zurich BT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B1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E3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5DF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801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CM37">
    <w:name w:val="CM37"/>
    <w:basedOn w:val="Default"/>
    <w:next w:val="Default"/>
    <w:rsid w:val="008016B8"/>
    <w:pPr>
      <w:spacing w:after="123"/>
    </w:pPr>
    <w:rPr>
      <w:rFonts w:cs="Times New Roman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232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unhideWhenUsed/>
    <w:rsid w:val="007C55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55C6"/>
    <w:rPr>
      <w:rFonts w:eastAsiaTheme="minorEastAsi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67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E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77A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discommission.gov.au/participants/complai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ardChair@mobogroup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3781A68439F469A49ACC99EAD83CA" ma:contentTypeVersion="15" ma:contentTypeDescription="Create a new document." ma:contentTypeScope="" ma:versionID="81b0af0cec1581ee5419cbc805b14438">
  <xsd:schema xmlns:xsd="http://www.w3.org/2001/XMLSchema" xmlns:xs="http://www.w3.org/2001/XMLSchema" xmlns:p="http://schemas.microsoft.com/office/2006/metadata/properties" xmlns:ns2="005e4fc8-2e00-4a81-9a75-b42c28fd538f" xmlns:ns3="bf9faaed-3a35-4f26-ba62-fc01083a30fa" targetNamespace="http://schemas.microsoft.com/office/2006/metadata/properties" ma:root="true" ma:fieldsID="29e38d5b498980b4f6bdc8ac56f72f1a" ns2:_="" ns3:_="">
    <xsd:import namespace="005e4fc8-2e00-4a81-9a75-b42c28fd538f"/>
    <xsd:import namespace="bf9faaed-3a35-4f26-ba62-fc01083a30fa"/>
    <xsd:element name="properties">
      <xsd:complexType>
        <xsd:sequence>
          <xsd:element name="documentManagement">
            <xsd:complexType>
              <xsd:all>
                <xsd:element ref="ns2:DocStatus" minOccurs="0"/>
                <xsd:element ref="ns2:Function" minOccurs="0"/>
                <xsd:element ref="ns2:Authorised_x0020_By" minOccurs="0"/>
                <xsd:element ref="ns2:Issue_x0020_Date" minOccurs="0"/>
                <xsd:element ref="ns2:Last_x0020_Reviewed_x0020_Date" minOccurs="0"/>
                <xsd:element ref="ns2:Doc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j2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4fc8-2e00-4a81-9a75-b42c28fd538f" elementFormDefault="qualified">
    <xsd:import namespace="http://schemas.microsoft.com/office/2006/documentManagement/types"/>
    <xsd:import namespace="http://schemas.microsoft.com/office/infopath/2007/PartnerControls"/>
    <xsd:element name="DocStatus" ma:index="8" nillable="true" ma:displayName="DocStatus" ma:format="Dropdown" ma:internalName="DocStatus">
      <xsd:simpleType>
        <xsd:restriction base="dms:Text">
          <xsd:maxLength value="255"/>
        </xsd:restriction>
      </xsd:simpleType>
    </xsd:element>
    <xsd:element name="Function" ma:index="9" nillable="true" ma:displayName="Function" ma:format="Dropdown" ma:internalName="Function">
      <xsd:simpleType>
        <xsd:restriction base="dms:Text">
          <xsd:maxLength value="255"/>
        </xsd:restriction>
      </xsd:simpleType>
    </xsd:element>
    <xsd:element name="Authorised_x0020_By" ma:index="10" nillable="true" ma:displayName="Authorised By" ma:format="Dropdown" ma:list="UserInfo" ma:SharePointGroup="0" ma:internalName="Authoris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sue_x0020_Date" ma:index="11" nillable="true" ma:displayName="Issue Date" ma:format="DateOnly" ma:internalName="Issue_x0020_Date">
      <xsd:simpleType>
        <xsd:restriction base="dms:DateTime"/>
      </xsd:simpleType>
    </xsd:element>
    <xsd:element name="Last_x0020_Reviewed_x0020_Date" ma:index="12" nillable="true" ma:displayName="Last Reviewed Date" ma:format="DateOnly" ma:internalName="Last_x0020_Reviewed_x0020_Date">
      <xsd:simpleType>
        <xsd:restriction base="dms:DateTime"/>
      </xsd:simpleType>
    </xsd:element>
    <xsd:element name="DocType" ma:index="13" nillable="true" ma:displayName="DocType" ma:format="Dropdown" ma:internalName="DocType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cj2s" ma:index="18" nillable="true" ma:displayName="Next Review Date" ma:internalName="cj2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faaed-3a35-4f26-ba62-fc01083a3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j2s xmlns="005e4fc8-2e00-4a81-9a75-b42c28fd538f" xsi:nil="true"/>
    <DocStatus xmlns="005e4fc8-2e00-4a81-9a75-b42c28fd538f">Active</DocStatus>
    <Authorised_x0020_By xmlns="005e4fc8-2e00-4a81-9a75-b42c28fd538f">
      <UserInfo>
        <DisplayName>Andrew Ramsey</DisplayName>
        <AccountId>51</AccountId>
        <AccountType/>
      </UserInfo>
    </Authorised_x0020_By>
    <DocType xmlns="005e4fc8-2e00-4a81-9a75-b42c28fd538f" xsi:nil="true"/>
    <Function xmlns="005e4fc8-2e00-4a81-9a75-b42c28fd538f" xsi:nil="true"/>
    <Issue_x0020_Date xmlns="005e4fc8-2e00-4a81-9a75-b42c28fd538f">2022-11-05T13:30:00+00:00</Issue_x0020_Date>
    <Last_x0020_Reviewed_x0020_Date xmlns="005e4fc8-2e00-4a81-9a75-b42c28fd538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CD29F-2C21-4070-92B9-0D116E5F15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CB515-AE81-4D0C-A424-853DB73BA2AC}"/>
</file>

<file path=customXml/itemProps3.xml><?xml version="1.0" encoding="utf-8"?>
<ds:datastoreItem xmlns:ds="http://schemas.openxmlformats.org/officeDocument/2006/customXml" ds:itemID="{7640EA59-C5B5-413F-AC63-4E52561B3BFA}">
  <ds:schemaRefs>
    <ds:schemaRef ds:uri="bf9faaed-3a35-4f26-ba62-fc01083a30fa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005e4fc8-2e00-4a81-9a75-b42c28fd538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5BDD59C-390E-4C8A-A520-2EBFC406D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1530</Words>
  <Characters>8725</Characters>
  <Application>Microsoft Office Word</Application>
  <DocSecurity>0</DocSecurity>
  <Lines>72</Lines>
  <Paragraphs>20</Paragraphs>
  <ScaleCrop>false</ScaleCrop>
  <Company>Toshiba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Grievance Procedure</dc:title>
  <dc:subject/>
  <dc:creator>FWS</dc:creator>
  <cp:keywords/>
  <cp:lastModifiedBy>Ally Wilson</cp:lastModifiedBy>
  <cp:revision>26</cp:revision>
  <cp:lastPrinted>2023-10-18T04:18:00Z</cp:lastPrinted>
  <dcterms:created xsi:type="dcterms:W3CDTF">2022-09-28T05:39:00Z</dcterms:created>
  <dcterms:modified xsi:type="dcterms:W3CDTF">2023-10-18T04:18:00Z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0x010100C393781A68439F469A49ACC99EAD83CA</vt:lpwstr>
  </property>
  <property fmtid="{D5CDD505-2E9C-101B-9397-08002B2CF9AE}" pid="3" name="$Resources:core,Signoff_Status;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Order">
    <vt:r8>1000</vt:r8>
  </property>
  <property fmtid="{D5CDD505-2E9C-101B-9397-08002B2CF9AE}" pid="9" name="DocStatus">
    <vt:lpwstr>Active</vt:lpwstr>
  </property>
  <property fmtid="{D5CDD505-2E9C-101B-9397-08002B2CF9AE}" pid="10" name="MediaServiceImageTags">
    <vt:lpwstr/>
  </property>
</Properties>
</file>